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D840" w14:textId="77777777" w:rsidR="00A2212B" w:rsidRPr="009943CE" w:rsidRDefault="00A2212B" w:rsidP="00A2212B">
      <w:pPr>
        <w:jc w:val="center"/>
        <w:rPr>
          <w:b/>
          <w:color w:val="0070C0"/>
          <w:sz w:val="32"/>
          <w:szCs w:val="32"/>
        </w:rPr>
      </w:pPr>
      <w:r w:rsidRPr="009943CE">
        <w:rPr>
          <w:b/>
          <w:color w:val="0070C0"/>
          <w:sz w:val="32"/>
          <w:szCs w:val="32"/>
        </w:rPr>
        <w:t xml:space="preserve">Katedra Podstaw Umiejętności Klinicznych </w:t>
      </w:r>
    </w:p>
    <w:p w14:paraId="397FCCD7" w14:textId="77777777" w:rsidR="00990D21" w:rsidRPr="009943CE" w:rsidRDefault="00A2212B" w:rsidP="00261363">
      <w:pPr>
        <w:jc w:val="center"/>
        <w:rPr>
          <w:b/>
          <w:color w:val="0070C0"/>
          <w:sz w:val="32"/>
          <w:szCs w:val="32"/>
        </w:rPr>
      </w:pPr>
      <w:r w:rsidRPr="009943CE">
        <w:rPr>
          <w:b/>
          <w:color w:val="0070C0"/>
          <w:sz w:val="32"/>
          <w:szCs w:val="32"/>
        </w:rPr>
        <w:t>i Kształcenia Podyplomowego Pielęgniarek i Położnych</w:t>
      </w:r>
    </w:p>
    <w:p w14:paraId="76E239C8" w14:textId="77777777" w:rsidR="00A2212B" w:rsidRPr="009943CE" w:rsidRDefault="00A2212B" w:rsidP="00A2212B">
      <w:pPr>
        <w:jc w:val="center"/>
        <w:rPr>
          <w:b/>
          <w:color w:val="0070C0"/>
          <w:sz w:val="32"/>
          <w:szCs w:val="32"/>
        </w:rPr>
      </w:pPr>
      <w:r w:rsidRPr="009943CE">
        <w:rPr>
          <w:b/>
          <w:color w:val="0070C0"/>
          <w:sz w:val="32"/>
          <w:szCs w:val="32"/>
        </w:rPr>
        <w:t>Uniwersytet Mikołaja Kopernika w Toruniu</w:t>
      </w:r>
    </w:p>
    <w:p w14:paraId="5FCF9A27" w14:textId="77777777" w:rsidR="00A2212B" w:rsidRPr="009943CE" w:rsidRDefault="00A2212B" w:rsidP="00A2212B">
      <w:pPr>
        <w:jc w:val="center"/>
        <w:rPr>
          <w:b/>
          <w:color w:val="0070C0"/>
          <w:sz w:val="32"/>
          <w:szCs w:val="32"/>
        </w:rPr>
      </w:pPr>
      <w:r w:rsidRPr="009943CE">
        <w:rPr>
          <w:b/>
          <w:color w:val="0070C0"/>
          <w:sz w:val="32"/>
          <w:szCs w:val="32"/>
        </w:rPr>
        <w:t xml:space="preserve">Collegium </w:t>
      </w:r>
      <w:proofErr w:type="spellStart"/>
      <w:r w:rsidRPr="009943CE">
        <w:rPr>
          <w:b/>
          <w:color w:val="0070C0"/>
          <w:sz w:val="32"/>
          <w:szCs w:val="32"/>
        </w:rPr>
        <w:t>Medicum</w:t>
      </w:r>
      <w:proofErr w:type="spellEnd"/>
      <w:r w:rsidRPr="009943CE">
        <w:rPr>
          <w:b/>
          <w:color w:val="0070C0"/>
          <w:sz w:val="32"/>
          <w:szCs w:val="32"/>
        </w:rPr>
        <w:t xml:space="preserve"> im. L. Rydygiera w Bydgoszczy</w:t>
      </w:r>
    </w:p>
    <w:p w14:paraId="3A59A49B" w14:textId="77777777" w:rsidR="00A2212B" w:rsidRPr="00A2212B" w:rsidRDefault="00A2212B" w:rsidP="00A2212B">
      <w:pPr>
        <w:jc w:val="center"/>
        <w:rPr>
          <w:b/>
          <w:color w:val="0070C0"/>
        </w:rPr>
      </w:pPr>
    </w:p>
    <w:p w14:paraId="1C0CB15E" w14:textId="77777777" w:rsidR="00A2212B" w:rsidRDefault="00A2212B" w:rsidP="00A2212B">
      <w:pPr>
        <w:jc w:val="center"/>
      </w:pPr>
    </w:p>
    <w:p w14:paraId="2DFD1B92" w14:textId="77777777" w:rsidR="00A2212B" w:rsidRPr="00A0000C" w:rsidRDefault="00A2212B" w:rsidP="009943CE">
      <w:pPr>
        <w:ind w:firstLine="708"/>
        <w:jc w:val="center"/>
        <w:rPr>
          <w:b/>
          <w:color w:val="FF0000"/>
          <w:sz w:val="28"/>
          <w:szCs w:val="28"/>
        </w:rPr>
      </w:pPr>
      <w:r w:rsidRPr="00A0000C">
        <w:rPr>
          <w:b/>
          <w:color w:val="FF0000"/>
          <w:sz w:val="28"/>
          <w:szCs w:val="28"/>
        </w:rPr>
        <w:t xml:space="preserve">Informujemy, że rozpoczęły się zapisy </w:t>
      </w:r>
      <w:r w:rsidRPr="00A0000C">
        <w:rPr>
          <w:b/>
          <w:color w:val="FF0000"/>
          <w:sz w:val="28"/>
          <w:szCs w:val="28"/>
          <w:u w:val="single"/>
        </w:rPr>
        <w:t>na bezpłatne</w:t>
      </w:r>
    </w:p>
    <w:p w14:paraId="62178142" w14:textId="77777777" w:rsidR="009943CE" w:rsidRPr="009943CE" w:rsidRDefault="009943CE" w:rsidP="009943CE">
      <w:pPr>
        <w:ind w:firstLine="708"/>
        <w:jc w:val="center"/>
        <w:rPr>
          <w:color w:val="FF0000"/>
          <w:sz w:val="28"/>
          <w:szCs w:val="28"/>
        </w:rPr>
      </w:pPr>
    </w:p>
    <w:p w14:paraId="3AC6BD49" w14:textId="77777777" w:rsidR="00261363" w:rsidRDefault="00A2212B" w:rsidP="009943CE">
      <w:pPr>
        <w:jc w:val="center"/>
        <w:rPr>
          <w:b/>
          <w:color w:val="FF0000"/>
          <w:sz w:val="28"/>
          <w:szCs w:val="28"/>
        </w:rPr>
      </w:pPr>
      <w:r w:rsidRPr="009943CE">
        <w:rPr>
          <w:b/>
          <w:color w:val="FF0000"/>
          <w:sz w:val="28"/>
          <w:szCs w:val="28"/>
        </w:rPr>
        <w:t xml:space="preserve">szkolenie specjalizacyjne w dziedzinie </w:t>
      </w:r>
    </w:p>
    <w:p w14:paraId="75585A1B" w14:textId="77777777" w:rsidR="00A2212B" w:rsidRPr="00A0000C" w:rsidRDefault="00A2212B" w:rsidP="009943CE">
      <w:pPr>
        <w:jc w:val="center"/>
        <w:rPr>
          <w:b/>
          <w:color w:val="FF0000"/>
          <w:sz w:val="28"/>
          <w:szCs w:val="28"/>
          <w:u w:val="single"/>
        </w:rPr>
      </w:pPr>
      <w:r w:rsidRPr="009943CE">
        <w:rPr>
          <w:b/>
          <w:color w:val="FF0000"/>
          <w:sz w:val="28"/>
          <w:szCs w:val="28"/>
        </w:rPr>
        <w:t xml:space="preserve">pielęgniarstwa ginekologiczno-położniczego </w:t>
      </w:r>
      <w:r w:rsidRPr="00A0000C">
        <w:rPr>
          <w:b/>
          <w:color w:val="FF0000"/>
          <w:sz w:val="28"/>
          <w:szCs w:val="28"/>
          <w:u w:val="single"/>
        </w:rPr>
        <w:t>finansowane</w:t>
      </w:r>
      <w:r w:rsidR="00A0000C">
        <w:rPr>
          <w:b/>
          <w:color w:val="FF0000"/>
          <w:sz w:val="28"/>
          <w:szCs w:val="28"/>
          <w:u w:val="single"/>
        </w:rPr>
        <w:t xml:space="preserve"> z budżetu Ministerstwa Zdrowia</w:t>
      </w:r>
    </w:p>
    <w:p w14:paraId="5985ADAD" w14:textId="77777777" w:rsidR="00A2212B" w:rsidRDefault="00A2212B" w:rsidP="009943CE">
      <w:pPr>
        <w:jc w:val="center"/>
        <w:rPr>
          <w:b/>
        </w:rPr>
      </w:pPr>
    </w:p>
    <w:p w14:paraId="7864A707" w14:textId="77777777" w:rsidR="00A2212B" w:rsidRDefault="00A2212B" w:rsidP="00A2212B"/>
    <w:p w14:paraId="4868A7EF" w14:textId="77777777" w:rsidR="00A2212B" w:rsidRPr="009943CE" w:rsidRDefault="00A2212B" w:rsidP="00A2212B">
      <w:pPr>
        <w:pStyle w:val="NormalnyWeb"/>
        <w:spacing w:before="0" w:beforeAutospacing="0" w:after="75" w:afterAutospacing="0"/>
        <w:rPr>
          <w:rFonts w:ascii="Arial" w:hAnsi="Arial" w:cs="Arial"/>
          <w:color w:val="FF0000"/>
        </w:rPr>
      </w:pPr>
      <w:r>
        <w:rPr>
          <w:rFonts w:ascii="Arial" w:hAnsi="Arial" w:cs="Arial"/>
          <w:color w:val="0050AA"/>
        </w:rPr>
        <w:t>Zapisy na szkolenia odbywają się przez </w:t>
      </w:r>
      <w:r>
        <w:rPr>
          <w:rStyle w:val="Pogrubienie"/>
          <w:rFonts w:ascii="Arial" w:hAnsi="Arial" w:cs="Arial"/>
          <w:color w:val="0050AA"/>
        </w:rPr>
        <w:t>platformę SMK</w:t>
      </w:r>
      <w:r>
        <w:rPr>
          <w:rFonts w:ascii="Arial" w:hAnsi="Arial" w:cs="Arial"/>
          <w:color w:val="0050AA"/>
        </w:rPr>
        <w:t> </w:t>
      </w:r>
      <w:proofErr w:type="gramStart"/>
      <w:r>
        <w:rPr>
          <w:rFonts w:ascii="Arial" w:hAnsi="Arial" w:cs="Arial"/>
          <w:color w:val="0050AA"/>
        </w:rPr>
        <w:t>( Sy</w:t>
      </w:r>
      <w:r w:rsidR="009943CE">
        <w:rPr>
          <w:rFonts w:ascii="Arial" w:hAnsi="Arial" w:cs="Arial"/>
          <w:color w:val="0050AA"/>
        </w:rPr>
        <w:t>stem</w:t>
      </w:r>
      <w:proofErr w:type="gramEnd"/>
      <w:r w:rsidR="009943CE">
        <w:rPr>
          <w:rFonts w:ascii="Arial" w:hAnsi="Arial" w:cs="Arial"/>
          <w:color w:val="0050AA"/>
        </w:rPr>
        <w:t xml:space="preserve"> Monitorowania Kształcenia) do dnia </w:t>
      </w:r>
      <w:r w:rsidR="009943CE" w:rsidRPr="009943CE">
        <w:rPr>
          <w:rFonts w:ascii="Arial" w:hAnsi="Arial" w:cs="Arial"/>
          <w:b/>
          <w:color w:val="FF0000"/>
        </w:rPr>
        <w:t>12 stycznia 2024 roku.</w:t>
      </w:r>
    </w:p>
    <w:p w14:paraId="71FF6758" w14:textId="77777777" w:rsidR="00A2212B" w:rsidRDefault="00A2212B" w:rsidP="00A2212B">
      <w:pPr>
        <w:pStyle w:val="NormalnyWeb"/>
        <w:spacing w:before="0" w:beforeAutospacing="0" w:after="75" w:afterAutospacing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>Więcej informacji </w:t>
      </w:r>
      <w:hyperlink r:id="rId5" w:history="1">
        <w:r>
          <w:rPr>
            <w:rStyle w:val="Hipercze"/>
            <w:rFonts w:ascii="Arial" w:hAnsi="Arial" w:cs="Arial"/>
            <w:color w:val="FA1414"/>
          </w:rPr>
          <w:t>https://smk.ezdrowie.gov.pl/</w:t>
        </w:r>
      </w:hyperlink>
      <w:r>
        <w:rPr>
          <w:rFonts w:ascii="Arial" w:hAnsi="Arial" w:cs="Arial"/>
          <w:color w:val="0050AA"/>
        </w:rPr>
        <w:t> w zakładce Pomoc.</w:t>
      </w:r>
    </w:p>
    <w:p w14:paraId="6E2C8DE8" w14:textId="77777777" w:rsidR="00A2212B" w:rsidRDefault="00A2212B" w:rsidP="00A2212B">
      <w:pPr>
        <w:pStyle w:val="NormalnyWeb"/>
        <w:spacing w:before="0" w:beforeAutospacing="0" w:after="75" w:afterAutospacing="0"/>
        <w:rPr>
          <w:rFonts w:ascii="Arial" w:hAnsi="Arial" w:cs="Arial"/>
          <w:color w:val="0050AA"/>
        </w:rPr>
      </w:pPr>
      <w:r>
        <w:rPr>
          <w:rStyle w:val="Pogrubienie"/>
          <w:rFonts w:ascii="Arial" w:hAnsi="Arial" w:cs="Arial"/>
          <w:color w:val="0050AA"/>
        </w:rPr>
        <w:t>Do specjalizacji</w:t>
      </w:r>
      <w:r>
        <w:rPr>
          <w:rFonts w:ascii="Arial" w:hAnsi="Arial" w:cs="Arial"/>
          <w:color w:val="0050AA"/>
        </w:rPr>
        <w:t> mogą przystąpić położne, które:</w:t>
      </w:r>
      <w:r>
        <w:rPr>
          <w:rFonts w:ascii="Arial" w:hAnsi="Arial" w:cs="Arial"/>
          <w:color w:val="0050AA"/>
        </w:rPr>
        <w:br/>
        <w:t>1) posiadają prawo wykonywania zawodu;</w:t>
      </w:r>
      <w:r>
        <w:rPr>
          <w:rFonts w:ascii="Arial" w:hAnsi="Arial" w:cs="Arial"/>
          <w:color w:val="0050AA"/>
        </w:rPr>
        <w:br/>
        <w:t>2) pracowały w zawodzie co najmniej przez 2 lata w okresie ostatnich 5 lat;</w:t>
      </w:r>
      <w:r>
        <w:rPr>
          <w:rFonts w:ascii="Arial" w:hAnsi="Arial" w:cs="Arial"/>
          <w:color w:val="0050AA"/>
        </w:rPr>
        <w:br/>
        <w:t>3) zostały dopuszczone do specjalizacji po przeprowadzeniu postępowania kwalifikacyjnego za pośrednictwem Systemu Monitorowania Kształcenia</w:t>
      </w:r>
    </w:p>
    <w:p w14:paraId="3E4CEFB2" w14:textId="77777777" w:rsidR="00A2212B" w:rsidRDefault="00A2212B" w:rsidP="00A2212B">
      <w:pPr>
        <w:pStyle w:val="NormalnyWeb"/>
        <w:spacing w:before="0" w:beforeAutospacing="0" w:after="75" w:afterAutospacing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>Przed zakończeniem trwania specjalizacji uczestnik musi posiadać kwalifikacje w zakresie </w:t>
      </w:r>
      <w:r>
        <w:rPr>
          <w:rStyle w:val="Pogrubienie"/>
          <w:rFonts w:ascii="Arial" w:hAnsi="Arial" w:cs="Arial"/>
          <w:color w:val="0050AA"/>
        </w:rPr>
        <w:t>badania fizykalnego</w:t>
      </w:r>
      <w:r>
        <w:rPr>
          <w:rFonts w:ascii="Arial" w:hAnsi="Arial" w:cs="Arial"/>
          <w:color w:val="0050AA"/>
        </w:rPr>
        <w:t>, udokumentowane uwierzytelnioną kopią:</w:t>
      </w:r>
    </w:p>
    <w:p w14:paraId="28946797" w14:textId="77777777" w:rsidR="00A2212B" w:rsidRDefault="00A2212B" w:rsidP="00A2212B">
      <w:pPr>
        <w:numPr>
          <w:ilvl w:val="0"/>
          <w:numId w:val="1"/>
        </w:numPr>
        <w:spacing w:after="100" w:afterAutospacing="1"/>
        <w:ind w:left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>a) dyplomu uzyskania tytułu specjalisty po 2001 r. lub</w:t>
      </w:r>
    </w:p>
    <w:p w14:paraId="6056E338" w14:textId="77777777" w:rsidR="00A2212B" w:rsidRDefault="00A2212B" w:rsidP="00A2212B">
      <w:pPr>
        <w:numPr>
          <w:ilvl w:val="0"/>
          <w:numId w:val="1"/>
        </w:numPr>
        <w:spacing w:beforeAutospacing="1" w:after="100" w:afterAutospacing="1"/>
        <w:ind w:left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>b) zaświadczenia o ukończeniu kursu specjalistycznego </w:t>
      </w:r>
      <w:r>
        <w:rPr>
          <w:rStyle w:val="Uwydatnienie"/>
          <w:rFonts w:ascii="Arial" w:hAnsi="Arial" w:cs="Arial"/>
          <w:color w:val="0050AA"/>
        </w:rPr>
        <w:t>Wywiad i badanie fizykalne </w:t>
      </w:r>
      <w:r>
        <w:rPr>
          <w:rFonts w:ascii="Arial" w:hAnsi="Arial" w:cs="Arial"/>
          <w:color w:val="0050AA"/>
        </w:rPr>
        <w:t>lub</w:t>
      </w:r>
    </w:p>
    <w:p w14:paraId="0057D39C" w14:textId="77777777" w:rsidR="00A2212B" w:rsidRDefault="00A2212B" w:rsidP="00A2212B">
      <w:pPr>
        <w:numPr>
          <w:ilvl w:val="0"/>
          <w:numId w:val="1"/>
        </w:numPr>
        <w:spacing w:beforeAutospacing="1" w:after="100" w:afterAutospacing="1"/>
        <w:ind w:left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>c) zaświadczenia o ukończeniu kursu z zakresu badania fizykalnego </w:t>
      </w:r>
      <w:r>
        <w:rPr>
          <w:rStyle w:val="Uwydatnienie"/>
          <w:rFonts w:ascii="Arial" w:hAnsi="Arial" w:cs="Arial"/>
          <w:color w:val="0050AA"/>
        </w:rPr>
        <w:t xml:space="preserve">Advanced </w:t>
      </w:r>
      <w:proofErr w:type="spellStart"/>
      <w:r>
        <w:rPr>
          <w:rStyle w:val="Uwydatnienie"/>
          <w:rFonts w:ascii="Arial" w:hAnsi="Arial" w:cs="Arial"/>
          <w:color w:val="0050AA"/>
        </w:rPr>
        <w:t>Physical</w:t>
      </w:r>
      <w:proofErr w:type="spellEnd"/>
      <w:r>
        <w:rPr>
          <w:rStyle w:val="Uwydatnienie"/>
          <w:rFonts w:ascii="Arial" w:hAnsi="Arial" w:cs="Arial"/>
          <w:color w:val="0050AA"/>
        </w:rPr>
        <w:t xml:space="preserve"> </w:t>
      </w:r>
      <w:proofErr w:type="spellStart"/>
      <w:r>
        <w:rPr>
          <w:rStyle w:val="Uwydatnienie"/>
          <w:rFonts w:ascii="Arial" w:hAnsi="Arial" w:cs="Arial"/>
          <w:color w:val="0050AA"/>
        </w:rPr>
        <w:t>Assessment</w:t>
      </w:r>
      <w:proofErr w:type="spellEnd"/>
      <w:r>
        <w:rPr>
          <w:rStyle w:val="Uwydatnienie"/>
          <w:rFonts w:ascii="Arial" w:hAnsi="Arial" w:cs="Arial"/>
          <w:color w:val="0050AA"/>
        </w:rPr>
        <w:t> </w:t>
      </w:r>
      <w:r>
        <w:rPr>
          <w:rFonts w:ascii="Arial" w:hAnsi="Arial" w:cs="Arial"/>
          <w:color w:val="0050AA"/>
        </w:rPr>
        <w:t>lub</w:t>
      </w:r>
    </w:p>
    <w:p w14:paraId="445DA93D" w14:textId="77777777" w:rsidR="00A2212B" w:rsidRDefault="00A2212B" w:rsidP="00A2212B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>d) dyplomu uzyskania tytułu licencjata pielęgniarstwa, począwszy od naboru 2012/2013.</w:t>
      </w:r>
    </w:p>
    <w:p w14:paraId="58327163" w14:textId="77777777" w:rsidR="00A2212B" w:rsidRPr="009943CE" w:rsidRDefault="00A2212B" w:rsidP="00A2212B">
      <w:pPr>
        <w:pStyle w:val="NormalnyWeb"/>
        <w:spacing w:before="0" w:beforeAutospacing="0" w:after="75" w:afterAutospacing="0"/>
        <w:rPr>
          <w:rFonts w:ascii="Arial" w:hAnsi="Arial" w:cs="Arial"/>
          <w:color w:val="FF0000"/>
          <w:sz w:val="32"/>
          <w:szCs w:val="32"/>
        </w:rPr>
      </w:pPr>
      <w:r w:rsidRPr="009943CE">
        <w:rPr>
          <w:rStyle w:val="Pogrubienie"/>
          <w:rFonts w:ascii="Arial" w:hAnsi="Arial" w:cs="Arial"/>
          <w:color w:val="FF0000"/>
          <w:sz w:val="32"/>
          <w:szCs w:val="32"/>
        </w:rPr>
        <w:t>Se</w:t>
      </w:r>
      <w:r w:rsidR="00A0000C">
        <w:rPr>
          <w:rStyle w:val="Pogrubienie"/>
          <w:rFonts w:ascii="Arial" w:hAnsi="Arial" w:cs="Arial"/>
          <w:color w:val="FF0000"/>
          <w:sz w:val="32"/>
          <w:szCs w:val="32"/>
        </w:rPr>
        <w:t>rdecznie zapraszamy na szkolenie</w:t>
      </w:r>
    </w:p>
    <w:p w14:paraId="2234BE3B" w14:textId="77777777" w:rsidR="00A0000C" w:rsidRDefault="00A2212B" w:rsidP="00A0000C">
      <w:pPr>
        <w:pStyle w:val="NormalnyWeb"/>
        <w:spacing w:before="0" w:beforeAutospacing="0" w:after="75" w:afterAutospacing="0"/>
        <w:rPr>
          <w:rFonts w:ascii="Arial" w:hAnsi="Arial" w:cs="Arial"/>
          <w:color w:val="0050AA"/>
        </w:rPr>
      </w:pPr>
      <w:r>
        <w:rPr>
          <w:rStyle w:val="Pogrubienie"/>
          <w:rFonts w:ascii="Arial" w:hAnsi="Arial" w:cs="Arial"/>
          <w:color w:val="0050AA"/>
        </w:rPr>
        <w:t>Informacji udziela Katedra Podstaw Umiejętności Klinicznych i Kształcenia Podyplomowego Pielęgniarek i Położnych</w:t>
      </w:r>
      <w:r w:rsidR="00A0000C">
        <w:rPr>
          <w:rFonts w:ascii="Arial" w:hAnsi="Arial" w:cs="Arial"/>
          <w:color w:val="0050AA"/>
        </w:rPr>
        <w:t xml:space="preserve"> </w:t>
      </w:r>
      <w:r>
        <w:rPr>
          <w:rFonts w:ascii="Arial" w:hAnsi="Arial" w:cs="Arial"/>
          <w:color w:val="0050AA"/>
        </w:rPr>
        <w:t>Łukasiewicza 1</w:t>
      </w:r>
      <w:r w:rsidR="00A0000C">
        <w:rPr>
          <w:rFonts w:ascii="Arial" w:hAnsi="Arial" w:cs="Arial"/>
          <w:color w:val="0050AA"/>
        </w:rPr>
        <w:t>;</w:t>
      </w:r>
      <w:r>
        <w:rPr>
          <w:rFonts w:ascii="Arial" w:hAnsi="Arial" w:cs="Arial"/>
          <w:color w:val="0050AA"/>
        </w:rPr>
        <w:t xml:space="preserve"> 85-821 Bydgoszcz</w:t>
      </w:r>
      <w:r w:rsidR="00A0000C">
        <w:rPr>
          <w:rFonts w:ascii="Arial" w:hAnsi="Arial" w:cs="Arial"/>
          <w:color w:val="0050AA"/>
        </w:rPr>
        <w:t xml:space="preserve"> </w:t>
      </w:r>
    </w:p>
    <w:p w14:paraId="5C729A0D" w14:textId="77777777" w:rsidR="00A2212B" w:rsidRDefault="00A0000C" w:rsidP="00A0000C">
      <w:pPr>
        <w:pStyle w:val="NormalnyWeb"/>
        <w:spacing w:before="0" w:beforeAutospacing="0" w:after="75" w:afterAutospacing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 xml:space="preserve">Tel. </w:t>
      </w:r>
      <w:r w:rsidR="00A2212B">
        <w:rPr>
          <w:rStyle w:val="Pogrubienie"/>
          <w:rFonts w:ascii="Arial" w:hAnsi="Arial" w:cs="Arial"/>
          <w:color w:val="0050AA"/>
        </w:rPr>
        <w:t>52 585-58-01</w:t>
      </w:r>
      <w:r w:rsidR="009E28D8">
        <w:rPr>
          <w:rStyle w:val="Pogrubienie"/>
          <w:rFonts w:ascii="Arial" w:hAnsi="Arial" w:cs="Arial"/>
          <w:color w:val="0050AA"/>
        </w:rPr>
        <w:t xml:space="preserve">; lub 602440690 </w:t>
      </w:r>
      <w:r w:rsidR="00A2212B">
        <w:rPr>
          <w:rFonts w:ascii="Arial" w:hAnsi="Arial" w:cs="Arial"/>
          <w:color w:val="0050AA"/>
        </w:rPr>
        <w:br/>
      </w:r>
    </w:p>
    <w:p w14:paraId="338CBC8A" w14:textId="77777777" w:rsidR="00A2212B" w:rsidRPr="00D028A7" w:rsidRDefault="00A2212B" w:rsidP="00A2212B"/>
    <w:sectPr w:rsidR="00A2212B" w:rsidRPr="00D0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87410"/>
    <w:multiLevelType w:val="multilevel"/>
    <w:tmpl w:val="B3EC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56729A"/>
    <w:multiLevelType w:val="multilevel"/>
    <w:tmpl w:val="B5B2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4471300">
    <w:abstractNumId w:val="1"/>
  </w:num>
  <w:num w:numId="2" w16cid:durableId="134469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6B"/>
    <w:rsid w:val="00170B6B"/>
    <w:rsid w:val="00210193"/>
    <w:rsid w:val="0025317A"/>
    <w:rsid w:val="00261363"/>
    <w:rsid w:val="00290976"/>
    <w:rsid w:val="00337CE4"/>
    <w:rsid w:val="00385A7A"/>
    <w:rsid w:val="0048169F"/>
    <w:rsid w:val="004D7041"/>
    <w:rsid w:val="00543143"/>
    <w:rsid w:val="006A7155"/>
    <w:rsid w:val="00975DB2"/>
    <w:rsid w:val="00990D21"/>
    <w:rsid w:val="009943CE"/>
    <w:rsid w:val="009E28D8"/>
    <w:rsid w:val="00A0000C"/>
    <w:rsid w:val="00A2212B"/>
    <w:rsid w:val="00CB2FBC"/>
    <w:rsid w:val="00D028A7"/>
    <w:rsid w:val="00E66BDA"/>
    <w:rsid w:val="00EA5523"/>
    <w:rsid w:val="00F6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50E4"/>
  <w15:docId w15:val="{D9340388-0B62-DD49-AE89-C1DEA3E8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D7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D704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4D7041"/>
  </w:style>
  <w:style w:type="paragraph" w:styleId="NormalnyWeb">
    <w:name w:val="Normal (Web)"/>
    <w:basedOn w:val="Normalny"/>
    <w:uiPriority w:val="99"/>
    <w:unhideWhenUsed/>
    <w:rsid w:val="00A2212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2212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221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21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k.ezdrowie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Damian Jagielski</cp:lastModifiedBy>
  <cp:revision>2</cp:revision>
  <dcterms:created xsi:type="dcterms:W3CDTF">2024-01-08T13:16:00Z</dcterms:created>
  <dcterms:modified xsi:type="dcterms:W3CDTF">2024-01-08T13:16:00Z</dcterms:modified>
</cp:coreProperties>
</file>