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32" w:rsidRDefault="00EA1632" w:rsidP="00973B76">
      <w:pPr>
        <w:spacing w:before="0" w:after="0" w:line="240" w:lineRule="auto"/>
        <w:jc w:val="both"/>
        <w:rPr>
          <w:rFonts w:cstheme="minorHAnsi"/>
          <w:color w:val="323E4F" w:themeColor="text2" w:themeShade="BF"/>
        </w:rPr>
      </w:pPr>
      <w:bookmarkStart w:id="0" w:name="_GoBack"/>
      <w:bookmarkEnd w:id="0"/>
      <w:r w:rsidRPr="00DC026E">
        <w:rPr>
          <w:rFonts w:cstheme="minorHAnsi"/>
          <w:color w:val="323E4F" w:themeColor="text2" w:themeShade="BF"/>
        </w:rPr>
        <w:t>Informacja prasowa</w:t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="001032E4" w:rsidRPr="00DC026E">
        <w:rPr>
          <w:rFonts w:cstheme="minorHAnsi"/>
          <w:color w:val="323E4F" w:themeColor="text2" w:themeShade="BF"/>
        </w:rPr>
        <w:t xml:space="preserve">     </w:t>
      </w:r>
      <w:r w:rsidR="00F92513" w:rsidRPr="00DC026E">
        <w:rPr>
          <w:rFonts w:cstheme="minorHAnsi"/>
          <w:color w:val="323E4F" w:themeColor="text2" w:themeShade="BF"/>
        </w:rPr>
        <w:t xml:space="preserve">    </w:t>
      </w:r>
      <w:r w:rsidR="00756A25" w:rsidRPr="00DC026E">
        <w:rPr>
          <w:rFonts w:cstheme="minorHAnsi"/>
          <w:color w:val="323E4F" w:themeColor="text2" w:themeShade="BF"/>
        </w:rPr>
        <w:t xml:space="preserve">         </w:t>
      </w:r>
      <w:r w:rsidR="001032E4" w:rsidRPr="00DC026E">
        <w:rPr>
          <w:rFonts w:cstheme="minorHAnsi"/>
          <w:color w:val="323E4F" w:themeColor="text2" w:themeShade="BF"/>
        </w:rPr>
        <w:t xml:space="preserve"> </w:t>
      </w:r>
      <w:r w:rsidR="00491F39" w:rsidRPr="00DC026E">
        <w:rPr>
          <w:rFonts w:cstheme="minorHAnsi"/>
          <w:color w:val="323E4F" w:themeColor="text2" w:themeShade="BF"/>
        </w:rPr>
        <w:t xml:space="preserve">Kraków, </w:t>
      </w:r>
      <w:r w:rsidR="00DE4733" w:rsidRPr="00DC026E">
        <w:rPr>
          <w:rFonts w:cstheme="minorHAnsi"/>
          <w:color w:val="323E4F" w:themeColor="text2" w:themeShade="BF"/>
        </w:rPr>
        <w:t>9 maja</w:t>
      </w:r>
      <w:r w:rsidR="008754FA" w:rsidRPr="00DC026E">
        <w:rPr>
          <w:rFonts w:cstheme="minorHAnsi"/>
          <w:color w:val="323E4F" w:themeColor="text2" w:themeShade="BF"/>
        </w:rPr>
        <w:t xml:space="preserve"> 2022</w:t>
      </w:r>
      <w:r w:rsidR="000456ED" w:rsidRPr="00DC026E">
        <w:rPr>
          <w:rFonts w:cstheme="minorHAnsi"/>
          <w:color w:val="323E4F" w:themeColor="text2" w:themeShade="BF"/>
        </w:rPr>
        <w:t xml:space="preserve"> r.</w:t>
      </w:r>
    </w:p>
    <w:p w:rsidR="008C4FF0" w:rsidRDefault="008C4FF0" w:rsidP="00973B76">
      <w:pPr>
        <w:spacing w:before="0" w:after="0" w:line="240" w:lineRule="auto"/>
        <w:jc w:val="both"/>
        <w:rPr>
          <w:rFonts w:cstheme="minorHAnsi"/>
          <w:color w:val="323E4F" w:themeColor="text2" w:themeShade="BF"/>
        </w:rPr>
      </w:pPr>
    </w:p>
    <w:p w:rsidR="008C4FF0" w:rsidRPr="008C4FF0" w:rsidRDefault="008C4FF0" w:rsidP="00973B76">
      <w:pPr>
        <w:spacing w:before="0" w:after="0" w:line="240" w:lineRule="auto"/>
        <w:jc w:val="both"/>
        <w:rPr>
          <w:rFonts w:cstheme="minorHAnsi"/>
          <w:b/>
          <w:color w:val="323E4F" w:themeColor="text2" w:themeShade="BF"/>
        </w:rPr>
      </w:pPr>
      <w:r w:rsidRPr="008C4FF0">
        <w:rPr>
          <w:rFonts w:cstheme="minorHAnsi"/>
          <w:b/>
          <w:color w:val="323E4F" w:themeColor="text2" w:themeShade="BF"/>
        </w:rPr>
        <w:t xml:space="preserve">Szczepionki dla Ukrainy – </w:t>
      </w:r>
      <w:r>
        <w:rPr>
          <w:rFonts w:cstheme="minorHAnsi"/>
          <w:b/>
          <w:color w:val="323E4F" w:themeColor="text2" w:themeShade="BF"/>
        </w:rPr>
        <w:t>Polska Misja Medyczna przekaże niezbędną pomoc ukraińskim szpitalom</w:t>
      </w:r>
    </w:p>
    <w:p w:rsidR="001A4141" w:rsidRDefault="001A4141" w:rsidP="00973B76">
      <w:pPr>
        <w:spacing w:before="0" w:after="0" w:line="240" w:lineRule="auto"/>
        <w:jc w:val="both"/>
        <w:rPr>
          <w:rFonts w:cstheme="minorHAnsi"/>
          <w:color w:val="323E4F" w:themeColor="text2" w:themeShade="BF"/>
        </w:rPr>
      </w:pPr>
    </w:p>
    <w:p w:rsidR="00345C7D" w:rsidRPr="001F1780" w:rsidRDefault="00345C7D" w:rsidP="00973B76">
      <w:pPr>
        <w:spacing w:before="0" w:after="0" w:line="240" w:lineRule="auto"/>
        <w:jc w:val="both"/>
        <w:rPr>
          <w:rFonts w:cstheme="minorHAnsi"/>
          <w:b/>
          <w:color w:val="323E4F" w:themeColor="text2" w:themeShade="BF"/>
        </w:rPr>
      </w:pPr>
      <w:r w:rsidRPr="001F1780">
        <w:rPr>
          <w:rFonts w:cstheme="minorHAnsi"/>
          <w:b/>
          <w:color w:val="323E4F" w:themeColor="text2" w:themeShade="BF"/>
        </w:rPr>
        <w:t xml:space="preserve">Polska </w:t>
      </w:r>
      <w:r w:rsidR="001F1780">
        <w:rPr>
          <w:rFonts w:cstheme="minorHAnsi"/>
          <w:b/>
          <w:color w:val="323E4F" w:themeColor="text2" w:themeShade="BF"/>
        </w:rPr>
        <w:t>Misja Medyczna</w:t>
      </w:r>
      <w:r w:rsidRPr="001F1780">
        <w:rPr>
          <w:rFonts w:cstheme="minorHAnsi"/>
          <w:b/>
          <w:color w:val="323E4F" w:themeColor="text2" w:themeShade="BF"/>
        </w:rPr>
        <w:t xml:space="preserve"> przekaże ukraińskim szpitalom 15 tysięcy dawek szczepionki przeciw tężcowi o wartości </w:t>
      </w:r>
      <w:r w:rsidR="00EB41F8" w:rsidRPr="001F1780">
        <w:rPr>
          <w:rFonts w:cstheme="minorHAnsi"/>
          <w:b/>
          <w:color w:val="323E4F" w:themeColor="text2" w:themeShade="BF"/>
        </w:rPr>
        <w:t xml:space="preserve">35 tysięcy euro. </w:t>
      </w:r>
      <w:r w:rsidRPr="001F1780">
        <w:rPr>
          <w:rFonts w:cstheme="minorHAnsi"/>
          <w:b/>
          <w:color w:val="323E4F" w:themeColor="text2" w:themeShade="BF"/>
        </w:rPr>
        <w:t xml:space="preserve">Zakup wsparło </w:t>
      </w:r>
      <w:r w:rsidRPr="001F1780">
        <w:rPr>
          <w:b/>
          <w:color w:val="323E4F" w:themeColor="text2" w:themeShade="BF"/>
          <w:lang w:val="en-US"/>
        </w:rPr>
        <w:t>EIT Health</w:t>
      </w:r>
      <w:r w:rsidR="001F1780">
        <w:rPr>
          <w:b/>
          <w:color w:val="323E4F" w:themeColor="text2" w:themeShade="BF"/>
          <w:lang w:val="en-US"/>
        </w:rPr>
        <w:t>, współpracujące z polską organizacją w zakresie pomocy medycznej dla Ukrainy</w:t>
      </w:r>
      <w:r w:rsidRPr="001F1780">
        <w:rPr>
          <w:b/>
          <w:color w:val="323E4F" w:themeColor="text2" w:themeShade="BF"/>
          <w:lang w:val="en-US"/>
        </w:rPr>
        <w:t>.</w:t>
      </w:r>
      <w:r w:rsidR="001F1780">
        <w:rPr>
          <w:b/>
          <w:color w:val="323E4F" w:themeColor="text2" w:themeShade="BF"/>
          <w:lang w:val="en-US"/>
        </w:rPr>
        <w:t xml:space="preserve"> Transport opuści Polskę jeszcze na początku tego tygodnia. </w:t>
      </w:r>
    </w:p>
    <w:p w:rsidR="00345C7D" w:rsidRPr="00DC026E" w:rsidRDefault="00345C7D" w:rsidP="00973B76">
      <w:pPr>
        <w:spacing w:before="0" w:after="0" w:line="240" w:lineRule="auto"/>
        <w:jc w:val="both"/>
        <w:rPr>
          <w:rFonts w:cstheme="minorHAnsi"/>
          <w:color w:val="323E4F" w:themeColor="text2" w:themeShade="BF"/>
        </w:rPr>
      </w:pPr>
    </w:p>
    <w:p w:rsidR="00C46F5D" w:rsidRDefault="00C73187" w:rsidP="00D27FF1">
      <w:pPr>
        <w:pStyle w:val="xxxmsonormal"/>
        <w:jc w:val="both"/>
        <w:rPr>
          <w:rFonts w:asciiTheme="minorHAnsi" w:hAnsiTheme="minorHAnsi" w:cstheme="minorHAnsi"/>
          <w:bCs/>
          <w:color w:val="323E4F" w:themeColor="text2" w:themeShade="BF"/>
        </w:rPr>
      </w:pPr>
      <w:r w:rsidRPr="00345C7D">
        <w:rPr>
          <w:rFonts w:asciiTheme="minorHAnsi" w:hAnsiTheme="minorHAnsi" w:cstheme="minorHAnsi"/>
          <w:bCs/>
          <w:color w:val="323E4F" w:themeColor="text2" w:themeShade="BF"/>
        </w:rPr>
        <w:t xml:space="preserve">15 tysięcy dawek szczepionek </w:t>
      </w:r>
      <w:r w:rsidR="009F3E5A">
        <w:rPr>
          <w:rFonts w:asciiTheme="minorHAnsi" w:hAnsiTheme="minorHAnsi" w:cstheme="minorHAnsi"/>
          <w:bCs/>
          <w:color w:val="323E4F" w:themeColor="text2" w:themeShade="BF"/>
        </w:rPr>
        <w:t xml:space="preserve">Clodivac </w:t>
      </w:r>
      <w:r w:rsidRPr="00345C7D">
        <w:rPr>
          <w:rFonts w:asciiTheme="minorHAnsi" w:hAnsiTheme="minorHAnsi" w:cstheme="minorHAnsi"/>
          <w:bCs/>
          <w:color w:val="323E4F" w:themeColor="text2" w:themeShade="BF"/>
        </w:rPr>
        <w:t>przeciwko tężcowi</w:t>
      </w:r>
      <w:r w:rsidR="009F3E5A">
        <w:rPr>
          <w:rFonts w:asciiTheme="minorHAnsi" w:hAnsiTheme="minorHAnsi" w:cstheme="minorHAnsi"/>
          <w:bCs/>
          <w:color w:val="323E4F" w:themeColor="text2" w:themeShade="BF"/>
        </w:rPr>
        <w:t xml:space="preserve"> i błonicy</w:t>
      </w:r>
      <w:r w:rsidRPr="00345C7D">
        <w:rPr>
          <w:rFonts w:asciiTheme="minorHAnsi" w:hAnsiTheme="minorHAnsi" w:cstheme="minorHAnsi"/>
          <w:bCs/>
          <w:color w:val="323E4F" w:themeColor="text2" w:themeShade="BF"/>
        </w:rPr>
        <w:t xml:space="preserve"> zapewni kilkunastu szpitalom możliwość kontynuowania </w:t>
      </w:r>
      <w:r w:rsidR="001F1780">
        <w:rPr>
          <w:rFonts w:asciiTheme="minorHAnsi" w:hAnsiTheme="minorHAnsi" w:cstheme="minorHAnsi"/>
          <w:bCs/>
          <w:color w:val="323E4F" w:themeColor="text2" w:themeShade="BF"/>
        </w:rPr>
        <w:t>niezbędnych</w:t>
      </w:r>
      <w:r w:rsidRPr="00345C7D">
        <w:rPr>
          <w:rFonts w:asciiTheme="minorHAnsi" w:hAnsiTheme="minorHAnsi" w:cstheme="minorHAnsi"/>
          <w:bCs/>
          <w:color w:val="323E4F" w:themeColor="text2" w:themeShade="BF"/>
        </w:rPr>
        <w:t xml:space="preserve"> programów szczepień. Niedobory leków i specjalistycznych środków medycznych w szpitalach to od pierwszego dnia wojny jeden z największych problemów</w:t>
      </w:r>
      <w:r w:rsidR="00D27FF1">
        <w:rPr>
          <w:rFonts w:asciiTheme="minorHAnsi" w:hAnsiTheme="minorHAnsi" w:cstheme="minorHAnsi"/>
          <w:bCs/>
          <w:color w:val="323E4F" w:themeColor="text2" w:themeShade="BF"/>
        </w:rPr>
        <w:t xml:space="preserve"> ukraińskiej służby zdrowia</w:t>
      </w:r>
      <w:r w:rsidRPr="00345C7D">
        <w:rPr>
          <w:rFonts w:asciiTheme="minorHAnsi" w:hAnsiTheme="minorHAnsi" w:cstheme="minorHAnsi"/>
          <w:bCs/>
          <w:color w:val="323E4F" w:themeColor="text2" w:themeShade="BF"/>
        </w:rPr>
        <w:t>. Dostawy z Polski i krajów Europy Zachodniej poz</w:t>
      </w:r>
      <w:r w:rsidR="00D27FF1">
        <w:rPr>
          <w:rFonts w:asciiTheme="minorHAnsi" w:hAnsiTheme="minorHAnsi" w:cstheme="minorHAnsi"/>
          <w:bCs/>
          <w:color w:val="323E4F" w:themeColor="text2" w:themeShade="BF"/>
        </w:rPr>
        <w:t>walają uzupełnić braki w tamtejszych</w:t>
      </w:r>
      <w:r w:rsidRPr="00345C7D">
        <w:rPr>
          <w:rFonts w:asciiTheme="minorHAnsi" w:hAnsiTheme="minorHAnsi" w:cstheme="minorHAnsi"/>
          <w:bCs/>
          <w:color w:val="323E4F" w:themeColor="text2" w:themeShade="BF"/>
        </w:rPr>
        <w:t xml:space="preserve"> magazynach. </w:t>
      </w:r>
      <w:r w:rsidR="00345C7D" w:rsidRPr="00345C7D">
        <w:rPr>
          <w:rFonts w:asciiTheme="minorHAnsi" w:hAnsiTheme="minorHAnsi" w:cstheme="minorHAnsi"/>
          <w:bCs/>
          <w:color w:val="323E4F" w:themeColor="text2" w:themeShade="BF"/>
        </w:rPr>
        <w:t>Ukraina jeszcze przed wojną miała stosunkowo niski wskaźnik wszczepialności, również przeciw tężcowi, nie osiągając standardu Światowej Organizacji Zdrowia.</w:t>
      </w:r>
      <w:r w:rsidR="001F1780">
        <w:rPr>
          <w:rFonts w:asciiTheme="minorHAnsi" w:hAnsiTheme="minorHAnsi" w:cstheme="minorHAnsi"/>
          <w:bCs/>
          <w:color w:val="323E4F" w:themeColor="text2" w:themeShade="BF"/>
        </w:rPr>
        <w:t xml:space="preserve"> Zaledwie 39% dorosłych jest zaszczepionych przeciw tej bakterii. </w:t>
      </w:r>
    </w:p>
    <w:p w:rsidR="00C46F5D" w:rsidRDefault="00C46F5D" w:rsidP="00D27FF1">
      <w:pPr>
        <w:pStyle w:val="xxxmsonormal"/>
        <w:jc w:val="both"/>
        <w:rPr>
          <w:rFonts w:asciiTheme="minorHAnsi" w:hAnsiTheme="minorHAnsi" w:cstheme="minorHAnsi"/>
          <w:bCs/>
          <w:color w:val="323E4F" w:themeColor="text2" w:themeShade="BF"/>
        </w:rPr>
      </w:pPr>
    </w:p>
    <w:p w:rsidR="00865B18" w:rsidRDefault="00C46F5D" w:rsidP="001F1780">
      <w:pPr>
        <w:pStyle w:val="xxxmsonormal"/>
        <w:jc w:val="both"/>
        <w:rPr>
          <w:rFonts w:asciiTheme="minorHAnsi" w:hAnsiTheme="minorHAnsi" w:cstheme="minorHAnsi"/>
          <w:bCs/>
          <w:color w:val="323E4F" w:themeColor="text2" w:themeShade="BF"/>
        </w:rPr>
      </w:pPr>
      <w:r>
        <w:rPr>
          <w:rFonts w:asciiTheme="minorHAnsi" w:hAnsiTheme="minorHAnsi" w:cstheme="minorHAnsi"/>
          <w:bCs/>
          <w:color w:val="323E4F" w:themeColor="text2" w:themeShade="BF"/>
        </w:rPr>
        <w:t xml:space="preserve">Z racji </w:t>
      </w:r>
      <w:r w:rsidR="00223B6D">
        <w:rPr>
          <w:rFonts w:asciiTheme="minorHAnsi" w:hAnsiTheme="minorHAnsi" w:cstheme="minorHAnsi"/>
          <w:bCs/>
          <w:color w:val="323E4F" w:themeColor="text2" w:themeShade="BF"/>
        </w:rPr>
        <w:t xml:space="preserve">ciężkiego przebiegu choroby i </w:t>
      </w:r>
      <w:r>
        <w:rPr>
          <w:rFonts w:asciiTheme="minorHAnsi" w:hAnsiTheme="minorHAnsi" w:cstheme="minorHAnsi"/>
          <w:bCs/>
          <w:color w:val="323E4F" w:themeColor="text2" w:themeShade="BF"/>
        </w:rPr>
        <w:t>wysokiej śmiertelności wśród osób zarażonych</w:t>
      </w:r>
      <w:r w:rsidRPr="00D559F5">
        <w:rPr>
          <w:rFonts w:asciiTheme="minorHAnsi" w:hAnsiTheme="minorHAnsi" w:cstheme="minorHAnsi"/>
          <w:bCs/>
          <w:color w:val="323E4F" w:themeColor="text2" w:themeShade="BF"/>
        </w:rPr>
        <w:t>,</w:t>
      </w:r>
      <w:r w:rsidR="00223B6D" w:rsidRPr="00D559F5">
        <w:rPr>
          <w:rFonts w:asciiTheme="minorHAnsi" w:hAnsiTheme="minorHAnsi" w:cstheme="minorHAnsi"/>
          <w:bCs/>
          <w:color w:val="323E4F" w:themeColor="text2" w:themeShade="BF"/>
        </w:rPr>
        <w:t xml:space="preserve"> </w:t>
      </w:r>
      <w:r w:rsidR="00223B6D" w:rsidRPr="00D559F5">
        <w:rPr>
          <w:rFonts w:asciiTheme="minorHAnsi" w:hAnsiTheme="minorHAnsi" w:cstheme="minorHAnsi"/>
          <w:b/>
          <w:bCs/>
          <w:color w:val="323E4F" w:themeColor="text2" w:themeShade="BF"/>
        </w:rPr>
        <w:t>Polska Misja Medyczna</w:t>
      </w:r>
      <w:r w:rsidR="00223B6D">
        <w:rPr>
          <w:rFonts w:asciiTheme="minorHAnsi" w:hAnsiTheme="minorHAnsi" w:cstheme="minorHAnsi"/>
          <w:bCs/>
          <w:color w:val="323E4F" w:themeColor="text2" w:themeShade="BF"/>
        </w:rPr>
        <w:t xml:space="preserve"> </w:t>
      </w:r>
      <w:r w:rsidR="00D559F5">
        <w:rPr>
          <w:rFonts w:asciiTheme="minorHAnsi" w:hAnsiTheme="minorHAnsi" w:cstheme="minorHAnsi"/>
          <w:bCs/>
          <w:color w:val="323E4F" w:themeColor="text2" w:themeShade="BF"/>
        </w:rPr>
        <w:t xml:space="preserve">we współpracy z </w:t>
      </w:r>
      <w:r w:rsidR="00D559F5" w:rsidRPr="00D559F5">
        <w:rPr>
          <w:rFonts w:asciiTheme="minorHAnsi" w:hAnsiTheme="minorHAnsi" w:cstheme="minorHAnsi"/>
          <w:b/>
          <w:bCs/>
          <w:color w:val="323E4F" w:themeColor="text2" w:themeShade="BF"/>
        </w:rPr>
        <w:t>EIT Health</w:t>
      </w:r>
      <w:r w:rsidR="00D559F5">
        <w:rPr>
          <w:rFonts w:asciiTheme="minorHAnsi" w:hAnsiTheme="minorHAnsi" w:cstheme="minorHAnsi"/>
          <w:bCs/>
          <w:color w:val="323E4F" w:themeColor="text2" w:themeShade="BF"/>
        </w:rPr>
        <w:t xml:space="preserve"> </w:t>
      </w:r>
      <w:r w:rsidR="00223B6D">
        <w:rPr>
          <w:rFonts w:asciiTheme="minorHAnsi" w:hAnsiTheme="minorHAnsi" w:cstheme="minorHAnsi"/>
          <w:bCs/>
          <w:color w:val="323E4F" w:themeColor="text2" w:themeShade="BF"/>
        </w:rPr>
        <w:t xml:space="preserve">zdecydowała się o rozpoczęcie dystrybucji szczepionek właśnie od środka przeciwtężcowego. </w:t>
      </w:r>
      <w:r w:rsidR="0017539F">
        <w:rPr>
          <w:rFonts w:asciiTheme="minorHAnsi" w:hAnsiTheme="minorHAnsi" w:cstheme="minorHAnsi"/>
          <w:bCs/>
          <w:color w:val="323E4F" w:themeColor="text2" w:themeShade="BF"/>
        </w:rPr>
        <w:t>Nie bez znaczenia są okoliczności – osoby przebywające w zniszczonych miastach i schronach są szczególnie narażon</w:t>
      </w:r>
      <w:r w:rsidR="00D559F5">
        <w:rPr>
          <w:rFonts w:asciiTheme="minorHAnsi" w:hAnsiTheme="minorHAnsi" w:cstheme="minorHAnsi"/>
          <w:bCs/>
          <w:color w:val="323E4F" w:themeColor="text2" w:themeShade="BF"/>
        </w:rPr>
        <w:t>e na odniesienie ran i kontakt</w:t>
      </w:r>
      <w:r w:rsidR="0017539F">
        <w:rPr>
          <w:rFonts w:asciiTheme="minorHAnsi" w:hAnsiTheme="minorHAnsi" w:cstheme="minorHAnsi"/>
          <w:bCs/>
          <w:color w:val="323E4F" w:themeColor="text2" w:themeShade="BF"/>
        </w:rPr>
        <w:t xml:space="preserve"> zagrażającą życiu bakterią. </w:t>
      </w:r>
      <w:r w:rsidR="006C1794" w:rsidRPr="006C1794">
        <w:rPr>
          <w:rFonts w:asciiTheme="minorHAnsi" w:hAnsiTheme="minorHAnsi" w:cstheme="minorHAnsi"/>
          <w:bCs/>
          <w:color w:val="323E4F" w:themeColor="text2" w:themeShade="BF"/>
        </w:rPr>
        <w:t xml:space="preserve">Choroba nie jest zaraźliwa, ale </w:t>
      </w:r>
      <w:r w:rsidR="006C1794">
        <w:rPr>
          <w:rFonts w:asciiTheme="minorHAnsi" w:hAnsiTheme="minorHAnsi" w:cstheme="minorHAnsi"/>
          <w:bCs/>
          <w:color w:val="323E4F" w:themeColor="text2" w:themeShade="BF"/>
        </w:rPr>
        <w:t>każda niezaszczepiona osoba</w:t>
      </w:r>
      <w:r w:rsidR="006C1794" w:rsidRPr="006C1794">
        <w:rPr>
          <w:rFonts w:asciiTheme="minorHAnsi" w:hAnsiTheme="minorHAnsi" w:cstheme="minorHAnsi"/>
          <w:bCs/>
          <w:color w:val="323E4F" w:themeColor="text2" w:themeShade="BF"/>
        </w:rPr>
        <w:t xml:space="preserve"> jest podatna na jej najpoważniejsze objawy, takie jak gorączka i pocenie się, drgawki, skurcze mięśni</w:t>
      </w:r>
      <w:r w:rsidR="006C1794">
        <w:rPr>
          <w:rFonts w:asciiTheme="minorHAnsi" w:hAnsiTheme="minorHAnsi" w:cstheme="minorHAnsi"/>
          <w:bCs/>
          <w:color w:val="323E4F" w:themeColor="text2" w:themeShade="BF"/>
        </w:rPr>
        <w:t>, w najdramatyczniejszych przypadkach prowadzące do śmierci</w:t>
      </w:r>
      <w:r w:rsidR="006C1794" w:rsidRPr="006C1794">
        <w:rPr>
          <w:rFonts w:asciiTheme="minorHAnsi" w:hAnsiTheme="minorHAnsi" w:cstheme="minorHAnsi"/>
          <w:bCs/>
          <w:color w:val="323E4F" w:themeColor="text2" w:themeShade="BF"/>
        </w:rPr>
        <w:t>. Systematyczne szczepienia to jedyna skuteczna obrona przed tężcem</w:t>
      </w:r>
      <w:r w:rsidR="006C1794">
        <w:rPr>
          <w:rFonts w:asciiTheme="minorHAnsi" w:hAnsiTheme="minorHAnsi" w:cstheme="minorHAnsi"/>
          <w:bCs/>
          <w:color w:val="323E4F" w:themeColor="text2" w:themeShade="BF"/>
        </w:rPr>
        <w:t>.</w:t>
      </w:r>
    </w:p>
    <w:p w:rsidR="00C46F5D" w:rsidRDefault="00C46F5D" w:rsidP="0065050D">
      <w:pPr>
        <w:pStyle w:val="xxxmsonormal"/>
        <w:rPr>
          <w:rFonts w:asciiTheme="minorHAnsi" w:hAnsiTheme="minorHAnsi" w:cstheme="minorHAnsi"/>
          <w:bCs/>
          <w:color w:val="323E4F" w:themeColor="text2" w:themeShade="BF"/>
        </w:rPr>
      </w:pPr>
    </w:p>
    <w:p w:rsidR="0017539F" w:rsidRPr="00D559F5" w:rsidRDefault="00D559F5" w:rsidP="00D559F5">
      <w:pPr>
        <w:pStyle w:val="xxxmsonormal"/>
        <w:jc w:val="both"/>
        <w:rPr>
          <w:rFonts w:asciiTheme="minorHAnsi" w:hAnsiTheme="minorHAnsi" w:cstheme="minorHAnsi"/>
          <w:bCs/>
          <w:color w:val="323E4F" w:themeColor="text2" w:themeShade="BF"/>
        </w:rPr>
      </w:pPr>
      <w:r>
        <w:rPr>
          <w:rFonts w:asciiTheme="minorHAnsi" w:hAnsiTheme="minorHAnsi" w:cstheme="minorHAnsi"/>
          <w:bCs/>
          <w:color w:val="323E4F" w:themeColor="text2" w:themeShade="BF"/>
        </w:rPr>
        <w:t>–</w:t>
      </w:r>
      <w:r w:rsidR="001F1780">
        <w:rPr>
          <w:rFonts w:asciiTheme="minorHAnsi" w:hAnsiTheme="minorHAnsi" w:cstheme="minorHAnsi"/>
          <w:bCs/>
          <w:color w:val="323E4F" w:themeColor="text2" w:themeShade="BF"/>
        </w:rPr>
        <w:t xml:space="preserve"> </w:t>
      </w:r>
      <w:r w:rsidR="001F1780" w:rsidRPr="00D559F5">
        <w:rPr>
          <w:rFonts w:asciiTheme="minorHAnsi" w:hAnsiTheme="minorHAnsi" w:cstheme="minorHAnsi"/>
          <w:bCs/>
          <w:i/>
          <w:color w:val="323E4F" w:themeColor="text2" w:themeShade="BF"/>
        </w:rPr>
        <w:t>Od początku</w:t>
      </w:r>
      <w:r w:rsidRPr="00D559F5">
        <w:rPr>
          <w:rFonts w:asciiTheme="minorHAnsi" w:hAnsiTheme="minorHAnsi" w:cstheme="minorHAnsi"/>
          <w:bCs/>
          <w:i/>
          <w:color w:val="323E4F" w:themeColor="text2" w:themeShade="BF"/>
        </w:rPr>
        <w:t xml:space="preserve"> naszego zaangażowania</w:t>
      </w:r>
      <w:r w:rsidR="001F1780" w:rsidRPr="00D559F5">
        <w:rPr>
          <w:rFonts w:asciiTheme="minorHAnsi" w:hAnsiTheme="minorHAnsi" w:cstheme="minorHAnsi"/>
          <w:bCs/>
          <w:i/>
          <w:color w:val="323E4F" w:themeColor="text2" w:themeShade="BF"/>
        </w:rPr>
        <w:t xml:space="preserve"> we wsparcie ukraińskich </w:t>
      </w:r>
      <w:r w:rsidRPr="00D559F5">
        <w:rPr>
          <w:rFonts w:asciiTheme="minorHAnsi" w:hAnsiTheme="minorHAnsi" w:cstheme="minorHAnsi"/>
          <w:bCs/>
          <w:i/>
          <w:color w:val="323E4F" w:themeColor="text2" w:themeShade="BF"/>
        </w:rPr>
        <w:t>szpitali</w:t>
      </w:r>
      <w:r w:rsidR="001F1780" w:rsidRPr="00D559F5">
        <w:rPr>
          <w:rFonts w:asciiTheme="minorHAnsi" w:hAnsiTheme="minorHAnsi" w:cstheme="minorHAnsi"/>
          <w:bCs/>
          <w:i/>
          <w:color w:val="323E4F" w:themeColor="text2" w:themeShade="BF"/>
        </w:rPr>
        <w:t xml:space="preserve"> przyświecała nam chęć utrzymania funkcjonujących placówek, które będą w stanie prowadzić programy obowiązkowych szczepień. Zawieszenie leczenia chorób przewlekłych i profilaktyki </w:t>
      </w:r>
      <w:r w:rsidRPr="00D559F5">
        <w:rPr>
          <w:rFonts w:asciiTheme="minorHAnsi" w:hAnsiTheme="minorHAnsi" w:cstheme="minorHAnsi"/>
          <w:bCs/>
          <w:i/>
          <w:color w:val="323E4F" w:themeColor="text2" w:themeShade="BF"/>
        </w:rPr>
        <w:t>doprowadzi do długoterminowych konsekwencji, przy czym brak szczepień jest o tyle niebezpieczny, że grozi całej populacji na danym obszarze. Nie zostawiam</w:t>
      </w:r>
      <w:r w:rsidR="00AF038D">
        <w:rPr>
          <w:rFonts w:asciiTheme="minorHAnsi" w:hAnsiTheme="minorHAnsi" w:cstheme="minorHAnsi"/>
          <w:bCs/>
          <w:i/>
          <w:color w:val="323E4F" w:themeColor="text2" w:themeShade="BF"/>
        </w:rPr>
        <w:t>y mieszkańców Ukrainy bez opieki ani nie pozwalamy, by lekarze musieli odsyłać pacjentów bez udz</w:t>
      </w:r>
      <w:r w:rsidR="008C4FF0">
        <w:rPr>
          <w:rFonts w:asciiTheme="minorHAnsi" w:hAnsiTheme="minorHAnsi" w:cstheme="minorHAnsi"/>
          <w:bCs/>
          <w:i/>
          <w:color w:val="323E4F" w:themeColor="text2" w:themeShade="BF"/>
        </w:rPr>
        <w:t xml:space="preserve">ielenia pomoc </w:t>
      </w:r>
      <w:r>
        <w:rPr>
          <w:rFonts w:asciiTheme="minorHAnsi" w:hAnsiTheme="minorHAnsi" w:cstheme="minorHAnsi"/>
          <w:bCs/>
          <w:color w:val="323E4F" w:themeColor="text2" w:themeShade="BF"/>
        </w:rPr>
        <w:t xml:space="preserve">– </w:t>
      </w:r>
      <w:r w:rsidR="001F1780">
        <w:rPr>
          <w:rFonts w:asciiTheme="minorHAnsi" w:hAnsiTheme="minorHAnsi" w:cstheme="minorHAnsi"/>
          <w:bCs/>
          <w:color w:val="323E4F" w:themeColor="text2" w:themeShade="BF"/>
        </w:rPr>
        <w:t>mówi</w:t>
      </w:r>
      <w:r>
        <w:rPr>
          <w:rFonts w:asciiTheme="minorHAnsi" w:hAnsiTheme="minorHAnsi" w:cstheme="minorHAnsi"/>
          <w:bCs/>
          <w:color w:val="323E4F" w:themeColor="text2" w:themeShade="BF"/>
        </w:rPr>
        <w:t xml:space="preserve"> </w:t>
      </w:r>
      <w:r w:rsidR="001F1780" w:rsidRPr="00752579">
        <w:rPr>
          <w:rFonts w:asciiTheme="minorHAnsi" w:hAnsiTheme="minorHAnsi" w:cstheme="minorHAnsi"/>
          <w:b/>
          <w:bCs/>
          <w:color w:val="323E4F" w:themeColor="text2" w:themeShade="BF"/>
        </w:rPr>
        <w:t>Ewa Piekarska-Dymus z Polskiej Misji Medycznej.</w:t>
      </w:r>
    </w:p>
    <w:p w:rsidR="001F1780" w:rsidRPr="00345C7D" w:rsidRDefault="001F1780" w:rsidP="0017539F">
      <w:pPr>
        <w:pStyle w:val="xxxmsonormal"/>
        <w:rPr>
          <w:rFonts w:asciiTheme="minorHAnsi" w:hAnsiTheme="minorHAnsi" w:cstheme="minorHAnsi"/>
          <w:bCs/>
          <w:color w:val="323E4F" w:themeColor="text2" w:themeShade="BF"/>
        </w:rPr>
      </w:pPr>
    </w:p>
    <w:p w:rsidR="0017539F" w:rsidRPr="00AF038D" w:rsidRDefault="0017539F" w:rsidP="0017539F">
      <w:pPr>
        <w:pStyle w:val="xxxmsonormal"/>
        <w:jc w:val="both"/>
        <w:rPr>
          <w:rFonts w:asciiTheme="minorHAnsi" w:hAnsiTheme="minorHAnsi" w:cstheme="minorHAnsi"/>
          <w:bCs/>
          <w:color w:val="323E4F" w:themeColor="text2" w:themeShade="BF"/>
        </w:rPr>
      </w:pPr>
      <w:r w:rsidRPr="00AF038D">
        <w:rPr>
          <w:rFonts w:asciiTheme="minorHAnsi" w:hAnsiTheme="minorHAnsi" w:cstheme="minorHAnsi"/>
          <w:bCs/>
          <w:color w:val="323E4F" w:themeColor="text2" w:themeShade="BF"/>
        </w:rPr>
        <w:t>Organizacja ma w planach rozszerzenie programu dostarczania szczepionek do ukraińskich szpitali i podtrzymanie programów szczepień skierowanych przede wszystkim do najmłodszych mieszkańców kraju. Na liście znajdują się szczepienia rekomendowane przez WHO, w tym pr</w:t>
      </w:r>
      <w:r w:rsidR="00AF038D" w:rsidRPr="00AF038D">
        <w:rPr>
          <w:rFonts w:asciiTheme="minorHAnsi" w:hAnsiTheme="minorHAnsi" w:cstheme="minorHAnsi"/>
          <w:bCs/>
          <w:color w:val="323E4F" w:themeColor="text2" w:themeShade="BF"/>
        </w:rPr>
        <w:t>zeciw żółtaczce, odrze i polio. W</w:t>
      </w:r>
      <w:r w:rsidR="00AF038D" w:rsidRPr="00AF038D">
        <w:rPr>
          <w:rFonts w:asciiTheme="minorHAnsi" w:hAnsiTheme="minorHAnsi" w:cstheme="minorHAnsi"/>
          <w:color w:val="323E4F" w:themeColor="text2" w:themeShade="BF"/>
          <w:shd w:val="clear" w:color="auto" w:fill="FFFFFF"/>
        </w:rPr>
        <w:t xml:space="preserve"> Ukrainie obowiązkowe jest przyjęcie szczepień przeciw 10 chorobom</w:t>
      </w:r>
      <w:r w:rsidR="00AF038D">
        <w:rPr>
          <w:rFonts w:asciiTheme="minorHAnsi" w:hAnsiTheme="minorHAnsi" w:cstheme="minorHAnsi"/>
          <w:color w:val="323E4F" w:themeColor="text2" w:themeShade="BF"/>
          <w:shd w:val="clear" w:color="auto" w:fill="FFFFFF"/>
        </w:rPr>
        <w:t>, jednak obecnie na miejscu jest problem z dostępem do szczepionek i kontrolą szczepień wśród noworodków i dzieci</w:t>
      </w:r>
      <w:r w:rsidR="00AF038D" w:rsidRPr="00AF038D">
        <w:rPr>
          <w:rFonts w:asciiTheme="minorHAnsi" w:hAnsiTheme="minorHAnsi" w:cstheme="minorHAnsi"/>
          <w:color w:val="323E4F" w:themeColor="text2" w:themeShade="BF"/>
          <w:shd w:val="clear" w:color="auto" w:fill="FFFFFF"/>
        </w:rPr>
        <w:t xml:space="preserve">. </w:t>
      </w:r>
    </w:p>
    <w:p w:rsidR="0017539F" w:rsidRPr="00345C7D" w:rsidRDefault="0017539F" w:rsidP="0017539F">
      <w:pPr>
        <w:pStyle w:val="xxxmsonormal"/>
        <w:jc w:val="both"/>
        <w:rPr>
          <w:rFonts w:asciiTheme="minorHAnsi" w:hAnsiTheme="minorHAnsi" w:cstheme="minorHAnsi"/>
          <w:bCs/>
          <w:color w:val="323E4F" w:themeColor="text2" w:themeShade="BF"/>
        </w:rPr>
      </w:pPr>
    </w:p>
    <w:p w:rsidR="00C73187" w:rsidRPr="009F3E5A" w:rsidRDefault="00D559F5" w:rsidP="009F3E5A">
      <w:pPr>
        <w:pStyle w:val="xxxmsonormal"/>
        <w:jc w:val="both"/>
        <w:rPr>
          <w:rFonts w:asciiTheme="minorHAnsi" w:hAnsiTheme="minorHAnsi" w:cstheme="minorHAnsi"/>
          <w:bCs/>
          <w:color w:val="323E4F" w:themeColor="text2" w:themeShade="BF"/>
        </w:rPr>
      </w:pPr>
      <w:r>
        <w:rPr>
          <w:rFonts w:asciiTheme="minorHAnsi" w:hAnsiTheme="minorHAnsi" w:cstheme="minorHAnsi"/>
          <w:bCs/>
          <w:color w:val="323E4F" w:themeColor="text2" w:themeShade="BF"/>
        </w:rPr>
        <w:t>–</w:t>
      </w:r>
      <w:r w:rsidR="00C73187" w:rsidRPr="00345C7D">
        <w:rPr>
          <w:rFonts w:asciiTheme="minorHAnsi" w:hAnsiTheme="minorHAnsi" w:cstheme="minorHAnsi"/>
          <w:bCs/>
          <w:color w:val="323E4F" w:themeColor="text2" w:themeShade="BF"/>
        </w:rPr>
        <w:t xml:space="preserve"> </w:t>
      </w:r>
      <w:r w:rsidR="00C73187" w:rsidRPr="000D1935">
        <w:rPr>
          <w:rFonts w:asciiTheme="minorHAnsi" w:hAnsiTheme="minorHAnsi" w:cstheme="minorHAnsi"/>
          <w:bCs/>
          <w:i/>
          <w:color w:val="323E4F" w:themeColor="text2" w:themeShade="BF"/>
        </w:rPr>
        <w:t>Dwa miesiące temu musieliśmy od zera stworzyć system zakupu i dostarczania szczepionek do Ukrainy. Teraz znajdujemy się w</w:t>
      </w:r>
      <w:r w:rsidR="00EB41F8" w:rsidRPr="000D1935">
        <w:rPr>
          <w:rFonts w:asciiTheme="minorHAnsi" w:hAnsiTheme="minorHAnsi" w:cstheme="minorHAnsi"/>
          <w:bCs/>
          <w:i/>
          <w:color w:val="323E4F" w:themeColor="text2" w:themeShade="BF"/>
        </w:rPr>
        <w:t xml:space="preserve"> zupełnie innym miejscu i możemy przewieźć niezbędną pomoc specjalnymi transportami, bez ryzyka uszkodzenia ładunku. </w:t>
      </w:r>
      <w:r w:rsidR="000D1935" w:rsidRPr="000D1935">
        <w:rPr>
          <w:rFonts w:asciiTheme="minorHAnsi" w:hAnsiTheme="minorHAnsi" w:cstheme="minorHAnsi"/>
          <w:bCs/>
          <w:i/>
          <w:color w:val="323E4F" w:themeColor="text2" w:themeShade="BF"/>
        </w:rPr>
        <w:t>Każdy szpital może przyjąć około tysiąca szczepionek, więc jeden transport oznacza pomoc przynajmniej piętnastu placówko</w:t>
      </w:r>
      <w:r w:rsidR="00752579">
        <w:rPr>
          <w:rFonts w:asciiTheme="minorHAnsi" w:hAnsiTheme="minorHAnsi" w:cstheme="minorHAnsi"/>
          <w:bCs/>
          <w:i/>
          <w:color w:val="323E4F" w:themeColor="text2" w:themeShade="BF"/>
        </w:rPr>
        <w:t>m</w:t>
      </w:r>
      <w:r w:rsidR="001F1780">
        <w:rPr>
          <w:rFonts w:asciiTheme="minorHAnsi" w:hAnsiTheme="minorHAnsi" w:cstheme="minorHAnsi"/>
          <w:bCs/>
          <w:i/>
          <w:color w:val="323E4F" w:themeColor="text2" w:themeShade="BF"/>
        </w:rPr>
        <w:t>. Pierwsza partia trafi między innymi do Kijowa, Winnicy i Żytomierza</w:t>
      </w:r>
      <w:r w:rsidR="00752579">
        <w:rPr>
          <w:rFonts w:asciiTheme="minorHAnsi" w:hAnsiTheme="minorHAnsi" w:cstheme="minorHAnsi"/>
          <w:bCs/>
          <w:i/>
          <w:color w:val="323E4F" w:themeColor="text2" w:themeShade="BF"/>
        </w:rPr>
        <w:t xml:space="preserve"> – </w:t>
      </w:r>
      <w:r w:rsidR="001F1780" w:rsidRPr="001F1780">
        <w:rPr>
          <w:rFonts w:asciiTheme="minorHAnsi" w:hAnsiTheme="minorHAnsi" w:cstheme="minorHAnsi"/>
          <w:bCs/>
          <w:color w:val="323E4F" w:themeColor="text2" w:themeShade="BF"/>
        </w:rPr>
        <w:t>dodaje</w:t>
      </w:r>
      <w:r w:rsidR="001F1780">
        <w:rPr>
          <w:rFonts w:asciiTheme="minorHAnsi" w:hAnsiTheme="minorHAnsi" w:cstheme="minorHAnsi"/>
          <w:bCs/>
          <w:color w:val="323E4F" w:themeColor="text2" w:themeShade="BF"/>
        </w:rPr>
        <w:t xml:space="preserve"> przedstawicielka krakowskiego stowarzyszenia.</w:t>
      </w:r>
      <w:r w:rsidR="001F1780">
        <w:rPr>
          <w:rFonts w:asciiTheme="minorHAnsi" w:hAnsiTheme="minorHAnsi" w:cstheme="minorHAnsi"/>
          <w:bCs/>
          <w:i/>
          <w:color w:val="323E4F" w:themeColor="text2" w:themeShade="BF"/>
        </w:rPr>
        <w:t xml:space="preserve"> </w:t>
      </w:r>
      <w:r w:rsidR="009F3E5A">
        <w:rPr>
          <w:rFonts w:asciiTheme="minorHAnsi" w:hAnsiTheme="minorHAnsi" w:cstheme="minorHAnsi"/>
          <w:bCs/>
          <w:color w:val="323E4F" w:themeColor="text2" w:themeShade="BF"/>
        </w:rPr>
        <w:t xml:space="preserve">Dodatkowo do Kijowa trafią szczepionki Pseudovac przeciwko pałeczce ropy błękitnej, stosowane w przypadku zapobiegania rozwojowi infekcji w miejscu rozległych poparzeń. </w:t>
      </w:r>
    </w:p>
    <w:p w:rsidR="00865B18" w:rsidRDefault="00865B18" w:rsidP="0065050D">
      <w:pPr>
        <w:pStyle w:val="xxxmsonormal"/>
        <w:rPr>
          <w:rFonts w:asciiTheme="minorHAnsi" w:hAnsiTheme="minorHAnsi" w:cstheme="minorHAnsi"/>
          <w:b/>
          <w:bCs/>
          <w:color w:val="323E4F" w:themeColor="text2" w:themeShade="BF"/>
        </w:rPr>
      </w:pPr>
    </w:p>
    <w:p w:rsidR="0065050D" w:rsidRPr="00DC026E" w:rsidRDefault="0065050D" w:rsidP="0065050D">
      <w:pPr>
        <w:pStyle w:val="xxxmsonormal"/>
        <w:rPr>
          <w:rFonts w:asciiTheme="minorHAnsi" w:hAnsiTheme="minorHAnsi" w:cstheme="minorHAnsi"/>
          <w:color w:val="323E4F" w:themeColor="text2" w:themeShade="BF"/>
        </w:rPr>
      </w:pPr>
      <w:r w:rsidRPr="00DC026E">
        <w:rPr>
          <w:rFonts w:asciiTheme="minorHAnsi" w:hAnsiTheme="minorHAnsi" w:cstheme="minorHAnsi"/>
          <w:b/>
          <w:bCs/>
          <w:color w:val="323E4F" w:themeColor="text2" w:themeShade="BF"/>
        </w:rPr>
        <w:t>Wesprzyj pomoc Polskiej Misji Medycznej:</w:t>
      </w:r>
    </w:p>
    <w:p w:rsidR="0065050D" w:rsidRPr="00DC026E" w:rsidRDefault="0065050D" w:rsidP="00931567">
      <w:pPr>
        <w:pStyle w:val="xxxmsonormal"/>
        <w:rPr>
          <w:rFonts w:asciiTheme="minorHAnsi" w:hAnsiTheme="minorHAnsi" w:cstheme="minorHAnsi"/>
          <w:color w:val="323E4F" w:themeColor="text2" w:themeShade="BF"/>
        </w:rPr>
      </w:pPr>
      <w:r w:rsidRPr="00DC026E">
        <w:rPr>
          <w:rFonts w:asciiTheme="minorHAnsi" w:hAnsiTheme="minorHAnsi" w:cstheme="minorHAnsi"/>
          <w:color w:val="323E4F" w:themeColor="text2" w:themeShade="BF"/>
        </w:rPr>
        <w:t xml:space="preserve">· ustaw płatność cykliczną w Twoim banku na działania PMM lub na </w:t>
      </w:r>
      <w:hyperlink r:id="rId11" w:history="1">
        <w:r w:rsidR="00865B18" w:rsidRPr="004F514D">
          <w:rPr>
            <w:rStyle w:val="Hipercze"/>
            <w:rFonts w:asciiTheme="minorHAnsi" w:hAnsiTheme="minorHAnsi" w:cstheme="minorHAnsi"/>
          </w:rPr>
          <w:t>https://pmm.org.pl/ukraina</w:t>
        </w:r>
      </w:hyperlink>
    </w:p>
    <w:p w:rsidR="00931567" w:rsidRDefault="0065050D" w:rsidP="00931567">
      <w:pPr>
        <w:pStyle w:val="xxxmsonormal"/>
        <w:rPr>
          <w:rFonts w:asciiTheme="minorHAnsi" w:hAnsiTheme="minorHAnsi" w:cstheme="minorHAnsi"/>
          <w:color w:val="323E4F" w:themeColor="text2" w:themeShade="BF"/>
        </w:rPr>
      </w:pPr>
      <w:r w:rsidRPr="00DC026E">
        <w:rPr>
          <w:rFonts w:asciiTheme="minorHAnsi" w:hAnsiTheme="minorHAnsi" w:cstheme="minorHAnsi"/>
          <w:color w:val="323E4F" w:themeColor="text2" w:themeShade="BF"/>
        </w:rPr>
        <w:t>· przekaż darowiznę na numer konta Polskiej Misji Medycznej: 62 1240 2294 1111 0000 3718 5444</w:t>
      </w:r>
    </w:p>
    <w:p w:rsidR="005710C4" w:rsidRPr="00DC026E" w:rsidRDefault="001018D7" w:rsidP="00931567">
      <w:pPr>
        <w:pStyle w:val="xxxmsonormal"/>
        <w:jc w:val="center"/>
        <w:rPr>
          <w:rFonts w:asciiTheme="minorHAnsi" w:hAnsiTheme="minorHAnsi" w:cstheme="minorHAnsi"/>
          <w:color w:val="323E4F" w:themeColor="text2" w:themeShade="BF"/>
        </w:rPr>
      </w:pPr>
      <w:r w:rsidRPr="00DC026E">
        <w:rPr>
          <w:rFonts w:asciiTheme="minorHAnsi" w:hAnsiTheme="minorHAnsi" w:cstheme="minorHAnsi"/>
          <w:color w:val="323E4F" w:themeColor="text2" w:themeShade="BF"/>
        </w:rPr>
        <w:t>KONTAKT DLA MEDIÓW</w:t>
      </w:r>
      <w:r w:rsidR="00EA1632" w:rsidRPr="00DC026E">
        <w:rPr>
          <w:rFonts w:asciiTheme="minorHAnsi" w:hAnsiTheme="minorHAnsi" w:cstheme="minorHAnsi"/>
          <w:color w:val="323E4F" w:themeColor="text2" w:themeShade="BF"/>
        </w:rPr>
        <w:t xml:space="preserve">: </w:t>
      </w:r>
      <w:r w:rsidRPr="00DC026E">
        <w:rPr>
          <w:rFonts w:asciiTheme="minorHAnsi" w:hAnsiTheme="minorHAnsi" w:cstheme="minorHAnsi"/>
          <w:color w:val="323E4F" w:themeColor="text2" w:themeShade="BF"/>
        </w:rPr>
        <w:t>Dorota Zadroga</w:t>
      </w:r>
      <w:r w:rsidR="004B7600" w:rsidRPr="00DC026E">
        <w:rPr>
          <w:rFonts w:asciiTheme="minorHAnsi" w:hAnsiTheme="minorHAnsi" w:cstheme="minorHAnsi"/>
          <w:color w:val="323E4F" w:themeColor="text2" w:themeShade="BF"/>
        </w:rPr>
        <w:t xml:space="preserve"> </w:t>
      </w:r>
      <w:hyperlink r:id="rId12" w:history="1">
        <w:r w:rsidR="004B7600" w:rsidRPr="00DC026E">
          <w:rPr>
            <w:rStyle w:val="Hipercze"/>
            <w:rFonts w:asciiTheme="minorHAnsi" w:hAnsiTheme="minorHAnsi" w:cstheme="minorHAnsi"/>
            <w:color w:val="323E4F" w:themeColor="text2" w:themeShade="BF"/>
          </w:rPr>
          <w:t>dorota.zadroga@pmm.org.pl</w:t>
        </w:r>
      </w:hyperlink>
      <w:r w:rsidR="004B7600" w:rsidRPr="00DC026E">
        <w:rPr>
          <w:rFonts w:asciiTheme="minorHAnsi" w:hAnsiTheme="minorHAnsi" w:cstheme="minorHAnsi"/>
          <w:color w:val="323E4F" w:themeColor="text2" w:themeShade="BF"/>
        </w:rPr>
        <w:t xml:space="preserve"> tel. </w:t>
      </w:r>
      <w:r w:rsidRPr="00DC026E">
        <w:rPr>
          <w:rFonts w:asciiTheme="minorHAnsi" w:hAnsiTheme="minorHAnsi" w:cstheme="minorHAnsi"/>
          <w:color w:val="323E4F" w:themeColor="text2" w:themeShade="BF"/>
        </w:rPr>
        <w:t>698 989</w:t>
      </w:r>
      <w:r w:rsidR="004B7600" w:rsidRPr="00DC026E">
        <w:rPr>
          <w:rFonts w:asciiTheme="minorHAnsi" w:hAnsiTheme="minorHAnsi" w:cstheme="minorHAnsi"/>
          <w:color w:val="323E4F" w:themeColor="text2" w:themeShade="BF"/>
        </w:rPr>
        <w:t> </w:t>
      </w:r>
      <w:r w:rsidRPr="00DC026E">
        <w:rPr>
          <w:rFonts w:asciiTheme="minorHAnsi" w:hAnsiTheme="minorHAnsi" w:cstheme="minorHAnsi"/>
          <w:color w:val="323E4F" w:themeColor="text2" w:themeShade="BF"/>
        </w:rPr>
        <w:t>141</w:t>
      </w:r>
    </w:p>
    <w:sectPr w:rsidR="005710C4" w:rsidRPr="00DC026E" w:rsidSect="00931567">
      <w:headerReference w:type="default" r:id="rId13"/>
      <w:footerReference w:type="default" r:id="rId14"/>
      <w:pgSz w:w="11906" w:h="16838"/>
      <w:pgMar w:top="646" w:right="907" w:bottom="454" w:left="90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2F3" w:rsidRDefault="00AB72F3" w:rsidP="00480232">
      <w:pPr>
        <w:spacing w:before="0" w:after="0" w:line="240" w:lineRule="auto"/>
      </w:pPr>
      <w:r>
        <w:separator/>
      </w:r>
    </w:p>
  </w:endnote>
  <w:endnote w:type="continuationSeparator" w:id="0">
    <w:p w:rsidR="00AB72F3" w:rsidRDefault="00AB72F3" w:rsidP="00480232">
      <w:pPr>
        <w:spacing w:before="0" w:after="0" w:line="240" w:lineRule="auto"/>
      </w:pPr>
      <w:r>
        <w:continuationSeparator/>
      </w:r>
    </w:p>
  </w:endnote>
  <w:endnote w:type="continuationNotice" w:id="1">
    <w:p w:rsidR="00AB72F3" w:rsidRDefault="00AB72F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1"/>
      <w:gridCol w:w="5041"/>
    </w:tblGrid>
    <w:tr w:rsidR="001A100F" w:rsidTr="7FB37176">
      <w:trPr>
        <w:trHeight w:val="558"/>
      </w:trPr>
      <w:tc>
        <w:tcPr>
          <w:tcW w:w="5041" w:type="dxa"/>
          <w:vAlign w:val="center"/>
        </w:tcPr>
        <w:p w:rsidR="001A100F" w:rsidRDefault="001A100F" w:rsidP="00113556">
          <w:pPr>
            <w:pStyle w:val="Stopkawww"/>
          </w:pPr>
          <w:r>
            <w:ptab w:relativeTo="margin" w:alignment="left" w:leader="none"/>
          </w:r>
          <w:r>
            <w:rPr>
              <w:noProof/>
            </w:rPr>
            <w:t>www.pmm.org.pl</w:t>
          </w:r>
        </w:p>
      </w:tc>
      <w:tc>
        <w:tcPr>
          <w:tcW w:w="5041" w:type="dxa"/>
          <w:vAlign w:val="center"/>
        </w:tcPr>
        <w:p w:rsidR="001A100F" w:rsidRDefault="001A100F" w:rsidP="00113556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A100F" w:rsidRDefault="001A100F">
    <w:pPr>
      <w:pStyle w:val="Stopka"/>
    </w:pPr>
  </w:p>
  <w:p w:rsidR="001A100F" w:rsidRDefault="00F75DBB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86359</wp:posOffset>
              </wp:positionV>
              <wp:extent cx="7539990" cy="0"/>
              <wp:effectExtent l="0" t="0" r="22860" b="1905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999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6.8pt" to="593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" strokecolor="#bfbfbf [2412]" strokeweight="1pt">
              <v:stroke joinstyle="miter"/>
              <o:lock v:ext="edit" shapetype="f"/>
              <w10:wrap anchorx="margin"/>
            </v:line>
          </w:pict>
        </mc:Fallback>
      </mc:AlternateContent>
    </w:r>
  </w:p>
  <w:p w:rsidR="001A100F" w:rsidRDefault="001A100F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2409"/>
      <w:gridCol w:w="3332"/>
      <w:gridCol w:w="1860"/>
    </w:tblGrid>
    <w:tr w:rsidR="001A100F" w:rsidTr="00341D1B">
      <w:trPr>
        <w:trHeight w:val="699"/>
      </w:trPr>
      <w:tc>
        <w:tcPr>
          <w:tcW w:w="2481" w:type="dxa"/>
        </w:tcPr>
        <w:p w:rsidR="001A100F" w:rsidRDefault="001A100F" w:rsidP="00341D1B">
          <w:pPr>
            <w:pStyle w:val="Stopkapogrubienie"/>
          </w:pPr>
          <w:r>
            <w:t>Stowarzyszenie</w:t>
          </w:r>
        </w:p>
        <w:p w:rsidR="001A100F" w:rsidRDefault="001A100F" w:rsidP="00341D1B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:rsidR="001A100F" w:rsidRDefault="001A100F">
          <w:pPr>
            <w:pStyle w:val="Stopka"/>
          </w:pPr>
          <w:r>
            <w:t>NIP: 676 21 66 245</w:t>
          </w:r>
        </w:p>
        <w:p w:rsidR="001A100F" w:rsidRDefault="001A100F">
          <w:pPr>
            <w:pStyle w:val="Stopka"/>
          </w:pPr>
          <w:r>
            <w:t>ul. Rejtana 2, 30-510 Kraków</w:t>
          </w:r>
        </w:p>
      </w:tc>
      <w:tc>
        <w:tcPr>
          <w:tcW w:w="3332" w:type="dxa"/>
        </w:tcPr>
        <w:p w:rsidR="001A100F" w:rsidRPr="00113556" w:rsidRDefault="001A100F" w:rsidP="00113556">
          <w:pPr>
            <w:pStyle w:val="Stopkapogrubienie"/>
          </w:pPr>
          <w:r w:rsidRPr="00113556">
            <w:t>adres biura:</w:t>
          </w:r>
        </w:p>
        <w:p w:rsidR="001A100F" w:rsidRDefault="001A100F" w:rsidP="00646817">
          <w:pPr>
            <w:pStyle w:val="Stopka"/>
          </w:pPr>
          <w:r>
            <w:t>ul. Batorego 2/30, 31-135 Kraków</w:t>
          </w:r>
        </w:p>
      </w:tc>
      <w:tc>
        <w:tcPr>
          <w:tcW w:w="1860" w:type="dxa"/>
        </w:tcPr>
        <w:p w:rsidR="001A100F" w:rsidRDefault="001A100F">
          <w:pPr>
            <w:pStyle w:val="Stopka"/>
          </w:pPr>
          <w:r>
            <w:t>(+48) 575 222 705</w:t>
          </w:r>
        </w:p>
        <w:p w:rsidR="001A100F" w:rsidRDefault="001A100F">
          <w:pPr>
            <w:pStyle w:val="Stopka"/>
          </w:pPr>
          <w:r>
            <w:t>sekretariat@pmm.org.pl</w:t>
          </w:r>
        </w:p>
      </w:tc>
    </w:tr>
  </w:tbl>
  <w:p w:rsidR="001A100F" w:rsidRPr="008A6469" w:rsidRDefault="001A1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2F3" w:rsidRDefault="00AB72F3" w:rsidP="00480232">
      <w:pPr>
        <w:spacing w:before="0" w:after="0" w:line="240" w:lineRule="auto"/>
      </w:pPr>
      <w:r>
        <w:separator/>
      </w:r>
    </w:p>
  </w:footnote>
  <w:footnote w:type="continuationSeparator" w:id="0">
    <w:p w:rsidR="00AB72F3" w:rsidRDefault="00AB72F3" w:rsidP="00480232">
      <w:pPr>
        <w:spacing w:before="0" w:after="0" w:line="240" w:lineRule="auto"/>
      </w:pPr>
      <w:r>
        <w:continuationSeparator/>
      </w:r>
    </w:p>
  </w:footnote>
  <w:footnote w:type="continuationNotice" w:id="1">
    <w:p w:rsidR="00AB72F3" w:rsidRDefault="00AB72F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73"/>
      <w:gridCol w:w="2273"/>
    </w:tblGrid>
    <w:tr w:rsidR="001A100F" w:rsidTr="00931567">
      <w:trPr>
        <w:trHeight w:val="528"/>
      </w:trPr>
      <w:tc>
        <w:tcPr>
          <w:tcW w:w="2273" w:type="dxa"/>
        </w:tcPr>
        <w:p w:rsidR="001A100F" w:rsidRDefault="001A100F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1760258" cy="672876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58" cy="672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73" w:type="dxa"/>
        </w:tcPr>
        <w:p w:rsidR="001A100F" w:rsidRDefault="001A100F" w:rsidP="00E242B0">
          <w:pPr>
            <w:pStyle w:val="Nagwek"/>
            <w:jc w:val="right"/>
          </w:pPr>
        </w:p>
      </w:tc>
    </w:tr>
    <w:tr w:rsidR="00931567" w:rsidTr="00931567">
      <w:trPr>
        <w:gridAfter w:val="1"/>
        <w:wAfter w:w="2273" w:type="dxa"/>
        <w:trHeight w:val="528"/>
      </w:trPr>
      <w:tc>
        <w:tcPr>
          <w:tcW w:w="2273" w:type="dxa"/>
        </w:tcPr>
        <w:p w:rsidR="00931567" w:rsidRDefault="00931567">
          <w:pPr>
            <w:pStyle w:val="Nagwek"/>
          </w:pPr>
        </w:p>
      </w:tc>
    </w:tr>
  </w:tbl>
  <w:p w:rsidR="001A100F" w:rsidRDefault="001A100F" w:rsidP="007045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32"/>
    <w:rsid w:val="00007685"/>
    <w:rsid w:val="00014E6F"/>
    <w:rsid w:val="00025831"/>
    <w:rsid w:val="00036347"/>
    <w:rsid w:val="000456ED"/>
    <w:rsid w:val="000468B1"/>
    <w:rsid w:val="00070FF6"/>
    <w:rsid w:val="0007322F"/>
    <w:rsid w:val="000A42FD"/>
    <w:rsid w:val="000B32B6"/>
    <w:rsid w:val="000B45CB"/>
    <w:rsid w:val="000B565D"/>
    <w:rsid w:val="000B74C0"/>
    <w:rsid w:val="000B7A1D"/>
    <w:rsid w:val="000C3DFF"/>
    <w:rsid w:val="000D1935"/>
    <w:rsid w:val="000D1E14"/>
    <w:rsid w:val="000D4FCA"/>
    <w:rsid w:val="00101178"/>
    <w:rsid w:val="001018D7"/>
    <w:rsid w:val="001032E4"/>
    <w:rsid w:val="00113556"/>
    <w:rsid w:val="00115AC7"/>
    <w:rsid w:val="00124A11"/>
    <w:rsid w:val="001316C7"/>
    <w:rsid w:val="001414FF"/>
    <w:rsid w:val="001417EA"/>
    <w:rsid w:val="00146D8C"/>
    <w:rsid w:val="00155330"/>
    <w:rsid w:val="00160684"/>
    <w:rsid w:val="00160D7B"/>
    <w:rsid w:val="00165FA8"/>
    <w:rsid w:val="00170EB5"/>
    <w:rsid w:val="0017539F"/>
    <w:rsid w:val="00181DB4"/>
    <w:rsid w:val="00183740"/>
    <w:rsid w:val="001862D8"/>
    <w:rsid w:val="0019545E"/>
    <w:rsid w:val="001A100F"/>
    <w:rsid w:val="001A27A0"/>
    <w:rsid w:val="001A4141"/>
    <w:rsid w:val="001A6FBF"/>
    <w:rsid w:val="001B27F6"/>
    <w:rsid w:val="001B3F11"/>
    <w:rsid w:val="001D24CE"/>
    <w:rsid w:val="001E0D0F"/>
    <w:rsid w:val="001F1780"/>
    <w:rsid w:val="00223B6D"/>
    <w:rsid w:val="00226DBB"/>
    <w:rsid w:val="00236235"/>
    <w:rsid w:val="00240C12"/>
    <w:rsid w:val="00272431"/>
    <w:rsid w:val="0027292B"/>
    <w:rsid w:val="00273027"/>
    <w:rsid w:val="002770E4"/>
    <w:rsid w:val="00281A8F"/>
    <w:rsid w:val="002844D3"/>
    <w:rsid w:val="00284D6D"/>
    <w:rsid w:val="00287B34"/>
    <w:rsid w:val="00296677"/>
    <w:rsid w:val="002968BD"/>
    <w:rsid w:val="002A2F36"/>
    <w:rsid w:val="002A3288"/>
    <w:rsid w:val="002A484B"/>
    <w:rsid w:val="002A5DF2"/>
    <w:rsid w:val="002A5F30"/>
    <w:rsid w:val="002C3ED4"/>
    <w:rsid w:val="002D740F"/>
    <w:rsid w:val="002E2F46"/>
    <w:rsid w:val="002F01DE"/>
    <w:rsid w:val="002F2EDF"/>
    <w:rsid w:val="002F7A46"/>
    <w:rsid w:val="003011F6"/>
    <w:rsid w:val="0030361B"/>
    <w:rsid w:val="00303893"/>
    <w:rsid w:val="003038CD"/>
    <w:rsid w:val="0030415D"/>
    <w:rsid w:val="00311F0D"/>
    <w:rsid w:val="00323FA9"/>
    <w:rsid w:val="00325804"/>
    <w:rsid w:val="00326130"/>
    <w:rsid w:val="00332A68"/>
    <w:rsid w:val="003338D1"/>
    <w:rsid w:val="00341D1B"/>
    <w:rsid w:val="00345C7D"/>
    <w:rsid w:val="0034610E"/>
    <w:rsid w:val="00352AC6"/>
    <w:rsid w:val="00354733"/>
    <w:rsid w:val="003561D7"/>
    <w:rsid w:val="00357CE1"/>
    <w:rsid w:val="003660F9"/>
    <w:rsid w:val="00380E39"/>
    <w:rsid w:val="003813E0"/>
    <w:rsid w:val="00393952"/>
    <w:rsid w:val="00395A82"/>
    <w:rsid w:val="003A1B94"/>
    <w:rsid w:val="003A4C0D"/>
    <w:rsid w:val="003A735D"/>
    <w:rsid w:val="003B667A"/>
    <w:rsid w:val="003B7F87"/>
    <w:rsid w:val="003C33AD"/>
    <w:rsid w:val="003D0134"/>
    <w:rsid w:val="003D384B"/>
    <w:rsid w:val="003D47F1"/>
    <w:rsid w:val="003D49C4"/>
    <w:rsid w:val="003D7448"/>
    <w:rsid w:val="003E01A3"/>
    <w:rsid w:val="003E0A98"/>
    <w:rsid w:val="003E0DD5"/>
    <w:rsid w:val="003E3A02"/>
    <w:rsid w:val="003E506C"/>
    <w:rsid w:val="003E5621"/>
    <w:rsid w:val="003F0633"/>
    <w:rsid w:val="003F77BF"/>
    <w:rsid w:val="004011A2"/>
    <w:rsid w:val="0040164D"/>
    <w:rsid w:val="00403D83"/>
    <w:rsid w:val="00411919"/>
    <w:rsid w:val="0041291C"/>
    <w:rsid w:val="00413079"/>
    <w:rsid w:val="00416D13"/>
    <w:rsid w:val="00421D28"/>
    <w:rsid w:val="00430B8B"/>
    <w:rsid w:val="00430E6D"/>
    <w:rsid w:val="00434B04"/>
    <w:rsid w:val="00443189"/>
    <w:rsid w:val="004439AA"/>
    <w:rsid w:val="0045006C"/>
    <w:rsid w:val="004530ED"/>
    <w:rsid w:val="00465983"/>
    <w:rsid w:val="0046612C"/>
    <w:rsid w:val="00470DF3"/>
    <w:rsid w:val="00474724"/>
    <w:rsid w:val="00475F6B"/>
    <w:rsid w:val="00480232"/>
    <w:rsid w:val="004818CF"/>
    <w:rsid w:val="00491F39"/>
    <w:rsid w:val="0049480F"/>
    <w:rsid w:val="00495F7D"/>
    <w:rsid w:val="004969FC"/>
    <w:rsid w:val="004A547C"/>
    <w:rsid w:val="004B16D6"/>
    <w:rsid w:val="004B489D"/>
    <w:rsid w:val="004B57D6"/>
    <w:rsid w:val="004B7600"/>
    <w:rsid w:val="004C53A1"/>
    <w:rsid w:val="004D1EF6"/>
    <w:rsid w:val="004D58D2"/>
    <w:rsid w:val="004D709E"/>
    <w:rsid w:val="004E2085"/>
    <w:rsid w:val="00505B7D"/>
    <w:rsid w:val="00512205"/>
    <w:rsid w:val="005207BB"/>
    <w:rsid w:val="00521333"/>
    <w:rsid w:val="005225E5"/>
    <w:rsid w:val="00523B5A"/>
    <w:rsid w:val="005322F5"/>
    <w:rsid w:val="00565CF5"/>
    <w:rsid w:val="00567CAC"/>
    <w:rsid w:val="005710C4"/>
    <w:rsid w:val="00575414"/>
    <w:rsid w:val="00581F31"/>
    <w:rsid w:val="00584E05"/>
    <w:rsid w:val="005B647F"/>
    <w:rsid w:val="005B6EE2"/>
    <w:rsid w:val="005D078D"/>
    <w:rsid w:val="005D0E6B"/>
    <w:rsid w:val="005E1852"/>
    <w:rsid w:val="005E3BF7"/>
    <w:rsid w:val="005E7657"/>
    <w:rsid w:val="005F7C30"/>
    <w:rsid w:val="00605F37"/>
    <w:rsid w:val="00606A61"/>
    <w:rsid w:val="00607A82"/>
    <w:rsid w:val="00610A35"/>
    <w:rsid w:val="00614428"/>
    <w:rsid w:val="00622342"/>
    <w:rsid w:val="00624756"/>
    <w:rsid w:val="006259A4"/>
    <w:rsid w:val="00640CCF"/>
    <w:rsid w:val="00641B41"/>
    <w:rsid w:val="006459AA"/>
    <w:rsid w:val="00646817"/>
    <w:rsid w:val="0065050D"/>
    <w:rsid w:val="00656130"/>
    <w:rsid w:val="0066272B"/>
    <w:rsid w:val="006630C5"/>
    <w:rsid w:val="00664B35"/>
    <w:rsid w:val="00670341"/>
    <w:rsid w:val="00674257"/>
    <w:rsid w:val="00675216"/>
    <w:rsid w:val="006869DA"/>
    <w:rsid w:val="006910B9"/>
    <w:rsid w:val="00691DE6"/>
    <w:rsid w:val="00694EF2"/>
    <w:rsid w:val="006A2CCF"/>
    <w:rsid w:val="006B300F"/>
    <w:rsid w:val="006B7CD4"/>
    <w:rsid w:val="006C1794"/>
    <w:rsid w:val="006C7373"/>
    <w:rsid w:val="006D555F"/>
    <w:rsid w:val="006D7C28"/>
    <w:rsid w:val="006F03B0"/>
    <w:rsid w:val="006F0BCC"/>
    <w:rsid w:val="006F15EA"/>
    <w:rsid w:val="00704596"/>
    <w:rsid w:val="00704687"/>
    <w:rsid w:val="00713AD6"/>
    <w:rsid w:val="00716EA1"/>
    <w:rsid w:val="007171FE"/>
    <w:rsid w:val="00723B4F"/>
    <w:rsid w:val="007301AC"/>
    <w:rsid w:val="007477AF"/>
    <w:rsid w:val="00752579"/>
    <w:rsid w:val="007527E3"/>
    <w:rsid w:val="00756A25"/>
    <w:rsid w:val="00757540"/>
    <w:rsid w:val="0076387B"/>
    <w:rsid w:val="007802D3"/>
    <w:rsid w:val="0078375D"/>
    <w:rsid w:val="007964E6"/>
    <w:rsid w:val="007A0C52"/>
    <w:rsid w:val="007A3CCE"/>
    <w:rsid w:val="007B03C1"/>
    <w:rsid w:val="007B34D3"/>
    <w:rsid w:val="007B749A"/>
    <w:rsid w:val="007C3499"/>
    <w:rsid w:val="007C7CCC"/>
    <w:rsid w:val="007D0AD4"/>
    <w:rsid w:val="007D25B7"/>
    <w:rsid w:val="007D2CEB"/>
    <w:rsid w:val="007E21D6"/>
    <w:rsid w:val="007F1917"/>
    <w:rsid w:val="007F3469"/>
    <w:rsid w:val="007F41CC"/>
    <w:rsid w:val="0080532D"/>
    <w:rsid w:val="0081299F"/>
    <w:rsid w:val="00835F46"/>
    <w:rsid w:val="00837CE9"/>
    <w:rsid w:val="008414EE"/>
    <w:rsid w:val="008431B5"/>
    <w:rsid w:val="00852ABB"/>
    <w:rsid w:val="0086246E"/>
    <w:rsid w:val="00865B18"/>
    <w:rsid w:val="00867383"/>
    <w:rsid w:val="008754FA"/>
    <w:rsid w:val="00882BE3"/>
    <w:rsid w:val="008A348C"/>
    <w:rsid w:val="008A385E"/>
    <w:rsid w:val="008A6469"/>
    <w:rsid w:val="008B5F8B"/>
    <w:rsid w:val="008C387A"/>
    <w:rsid w:val="008C4FF0"/>
    <w:rsid w:val="008E10D7"/>
    <w:rsid w:val="008E1B69"/>
    <w:rsid w:val="008E4106"/>
    <w:rsid w:val="008F2DDA"/>
    <w:rsid w:val="008F3812"/>
    <w:rsid w:val="008F42B4"/>
    <w:rsid w:val="009006B8"/>
    <w:rsid w:val="009057CE"/>
    <w:rsid w:val="00905EB9"/>
    <w:rsid w:val="009062C6"/>
    <w:rsid w:val="00907DBC"/>
    <w:rsid w:val="009155DD"/>
    <w:rsid w:val="00920BAB"/>
    <w:rsid w:val="00922529"/>
    <w:rsid w:val="009240CE"/>
    <w:rsid w:val="00927557"/>
    <w:rsid w:val="00931567"/>
    <w:rsid w:val="00935C7D"/>
    <w:rsid w:val="00936191"/>
    <w:rsid w:val="00943B35"/>
    <w:rsid w:val="00957129"/>
    <w:rsid w:val="00973B76"/>
    <w:rsid w:val="00975B86"/>
    <w:rsid w:val="00982126"/>
    <w:rsid w:val="00983F2C"/>
    <w:rsid w:val="009909C0"/>
    <w:rsid w:val="009A17F6"/>
    <w:rsid w:val="009A3229"/>
    <w:rsid w:val="009B6F6C"/>
    <w:rsid w:val="009C0F5C"/>
    <w:rsid w:val="009C5A85"/>
    <w:rsid w:val="009D3E0A"/>
    <w:rsid w:val="009D7736"/>
    <w:rsid w:val="009E02AC"/>
    <w:rsid w:val="009F3E5A"/>
    <w:rsid w:val="00A0022F"/>
    <w:rsid w:val="00A02E24"/>
    <w:rsid w:val="00A03E06"/>
    <w:rsid w:val="00A149A4"/>
    <w:rsid w:val="00A2669D"/>
    <w:rsid w:val="00A31944"/>
    <w:rsid w:val="00A326F4"/>
    <w:rsid w:val="00A37861"/>
    <w:rsid w:val="00A60BB3"/>
    <w:rsid w:val="00A641D2"/>
    <w:rsid w:val="00A7758E"/>
    <w:rsid w:val="00A922CA"/>
    <w:rsid w:val="00A925CE"/>
    <w:rsid w:val="00A92B4E"/>
    <w:rsid w:val="00A92BBA"/>
    <w:rsid w:val="00A970C2"/>
    <w:rsid w:val="00AA273F"/>
    <w:rsid w:val="00AA56B3"/>
    <w:rsid w:val="00AB396A"/>
    <w:rsid w:val="00AB659E"/>
    <w:rsid w:val="00AB72F3"/>
    <w:rsid w:val="00AC4063"/>
    <w:rsid w:val="00AC54FD"/>
    <w:rsid w:val="00AC5DE5"/>
    <w:rsid w:val="00AC77D6"/>
    <w:rsid w:val="00AE02B8"/>
    <w:rsid w:val="00AE03BA"/>
    <w:rsid w:val="00AE0D0E"/>
    <w:rsid w:val="00AE242A"/>
    <w:rsid w:val="00AE4848"/>
    <w:rsid w:val="00AF038D"/>
    <w:rsid w:val="00AF13E9"/>
    <w:rsid w:val="00AF455C"/>
    <w:rsid w:val="00B062BF"/>
    <w:rsid w:val="00B1223C"/>
    <w:rsid w:val="00B200A0"/>
    <w:rsid w:val="00B31FA9"/>
    <w:rsid w:val="00B3375F"/>
    <w:rsid w:val="00B346A5"/>
    <w:rsid w:val="00B51196"/>
    <w:rsid w:val="00B60A28"/>
    <w:rsid w:val="00B72402"/>
    <w:rsid w:val="00B73B47"/>
    <w:rsid w:val="00B76B2F"/>
    <w:rsid w:val="00B858A2"/>
    <w:rsid w:val="00B92155"/>
    <w:rsid w:val="00BB430F"/>
    <w:rsid w:val="00BC329A"/>
    <w:rsid w:val="00BD093A"/>
    <w:rsid w:val="00BD0C14"/>
    <w:rsid w:val="00BD76F8"/>
    <w:rsid w:val="00BE6A16"/>
    <w:rsid w:val="00BF45CE"/>
    <w:rsid w:val="00BF4DC2"/>
    <w:rsid w:val="00BF5C4A"/>
    <w:rsid w:val="00BF680B"/>
    <w:rsid w:val="00C05284"/>
    <w:rsid w:val="00C1338F"/>
    <w:rsid w:val="00C27396"/>
    <w:rsid w:val="00C31898"/>
    <w:rsid w:val="00C32A74"/>
    <w:rsid w:val="00C32C81"/>
    <w:rsid w:val="00C3551B"/>
    <w:rsid w:val="00C4577D"/>
    <w:rsid w:val="00C46F5D"/>
    <w:rsid w:val="00C54896"/>
    <w:rsid w:val="00C639D7"/>
    <w:rsid w:val="00C65213"/>
    <w:rsid w:val="00C66459"/>
    <w:rsid w:val="00C73187"/>
    <w:rsid w:val="00C73904"/>
    <w:rsid w:val="00C742EA"/>
    <w:rsid w:val="00C821D9"/>
    <w:rsid w:val="00C861C0"/>
    <w:rsid w:val="00C91231"/>
    <w:rsid w:val="00C94372"/>
    <w:rsid w:val="00CC53A0"/>
    <w:rsid w:val="00CC591B"/>
    <w:rsid w:val="00CC7D3F"/>
    <w:rsid w:val="00CD3E41"/>
    <w:rsid w:val="00CE04B4"/>
    <w:rsid w:val="00CE2008"/>
    <w:rsid w:val="00CE6836"/>
    <w:rsid w:val="00D02646"/>
    <w:rsid w:val="00D12282"/>
    <w:rsid w:val="00D20ED7"/>
    <w:rsid w:val="00D21E85"/>
    <w:rsid w:val="00D26231"/>
    <w:rsid w:val="00D27686"/>
    <w:rsid w:val="00D27FF1"/>
    <w:rsid w:val="00D31250"/>
    <w:rsid w:val="00D3261C"/>
    <w:rsid w:val="00D537B1"/>
    <w:rsid w:val="00D559F5"/>
    <w:rsid w:val="00D74FF9"/>
    <w:rsid w:val="00D80A9E"/>
    <w:rsid w:val="00D8203E"/>
    <w:rsid w:val="00D90752"/>
    <w:rsid w:val="00D92480"/>
    <w:rsid w:val="00DA1D91"/>
    <w:rsid w:val="00DC026E"/>
    <w:rsid w:val="00DC2E8B"/>
    <w:rsid w:val="00DC49E6"/>
    <w:rsid w:val="00DD2958"/>
    <w:rsid w:val="00DD4E41"/>
    <w:rsid w:val="00DE4733"/>
    <w:rsid w:val="00DF336D"/>
    <w:rsid w:val="00E0618A"/>
    <w:rsid w:val="00E07804"/>
    <w:rsid w:val="00E0793E"/>
    <w:rsid w:val="00E117FE"/>
    <w:rsid w:val="00E242B0"/>
    <w:rsid w:val="00E30A83"/>
    <w:rsid w:val="00E353DC"/>
    <w:rsid w:val="00E40A91"/>
    <w:rsid w:val="00E420B4"/>
    <w:rsid w:val="00E4468E"/>
    <w:rsid w:val="00E51E35"/>
    <w:rsid w:val="00E67CEA"/>
    <w:rsid w:val="00E74F71"/>
    <w:rsid w:val="00E82B3F"/>
    <w:rsid w:val="00E9730E"/>
    <w:rsid w:val="00EA1632"/>
    <w:rsid w:val="00EA233E"/>
    <w:rsid w:val="00EA2F34"/>
    <w:rsid w:val="00EA641A"/>
    <w:rsid w:val="00EB017D"/>
    <w:rsid w:val="00EB41F8"/>
    <w:rsid w:val="00EB6F34"/>
    <w:rsid w:val="00EC6BFC"/>
    <w:rsid w:val="00ED4E18"/>
    <w:rsid w:val="00EE07E1"/>
    <w:rsid w:val="00EE2FF7"/>
    <w:rsid w:val="00EE6900"/>
    <w:rsid w:val="00EE6F8C"/>
    <w:rsid w:val="00F215B9"/>
    <w:rsid w:val="00F26604"/>
    <w:rsid w:val="00F33D5D"/>
    <w:rsid w:val="00F35AEB"/>
    <w:rsid w:val="00F426C1"/>
    <w:rsid w:val="00F5564F"/>
    <w:rsid w:val="00F75AD3"/>
    <w:rsid w:val="00F75DBB"/>
    <w:rsid w:val="00F75EFF"/>
    <w:rsid w:val="00F87CC6"/>
    <w:rsid w:val="00F91089"/>
    <w:rsid w:val="00F9199A"/>
    <w:rsid w:val="00F92513"/>
    <w:rsid w:val="00FA4A93"/>
    <w:rsid w:val="00FA594E"/>
    <w:rsid w:val="00FB53CE"/>
    <w:rsid w:val="00FB7DC6"/>
    <w:rsid w:val="00FC1107"/>
    <w:rsid w:val="00FD476E"/>
    <w:rsid w:val="00FD5ABC"/>
    <w:rsid w:val="00FF051B"/>
    <w:rsid w:val="00FF508E"/>
    <w:rsid w:val="00FF5B6C"/>
    <w:rsid w:val="05DD54DE"/>
    <w:rsid w:val="07792F47"/>
    <w:rsid w:val="07A2174C"/>
    <w:rsid w:val="0B6CC3BE"/>
    <w:rsid w:val="0DDFC5AB"/>
    <w:rsid w:val="1203A9DF"/>
    <w:rsid w:val="135E52E1"/>
    <w:rsid w:val="1693F640"/>
    <w:rsid w:val="17F83C2E"/>
    <w:rsid w:val="1F41B1AD"/>
    <w:rsid w:val="1FA65DB7"/>
    <w:rsid w:val="205BCD27"/>
    <w:rsid w:val="258C1DC7"/>
    <w:rsid w:val="264AD4BB"/>
    <w:rsid w:val="28C3CF68"/>
    <w:rsid w:val="28D262E2"/>
    <w:rsid w:val="2A200931"/>
    <w:rsid w:val="3080A646"/>
    <w:rsid w:val="329809C8"/>
    <w:rsid w:val="33018445"/>
    <w:rsid w:val="361A882E"/>
    <w:rsid w:val="36392507"/>
    <w:rsid w:val="37FA208E"/>
    <w:rsid w:val="3BD6A620"/>
    <w:rsid w:val="3E365614"/>
    <w:rsid w:val="3F0034A9"/>
    <w:rsid w:val="40900241"/>
    <w:rsid w:val="40B52D67"/>
    <w:rsid w:val="4165285B"/>
    <w:rsid w:val="4476705D"/>
    <w:rsid w:val="47246EEB"/>
    <w:rsid w:val="4C1C0F70"/>
    <w:rsid w:val="4D7A8812"/>
    <w:rsid w:val="4EBDDEB5"/>
    <w:rsid w:val="4F3AE079"/>
    <w:rsid w:val="5180C0A1"/>
    <w:rsid w:val="53E9C996"/>
    <w:rsid w:val="54A042F7"/>
    <w:rsid w:val="5B0E7A8A"/>
    <w:rsid w:val="601E845E"/>
    <w:rsid w:val="60F776B7"/>
    <w:rsid w:val="628AA75E"/>
    <w:rsid w:val="65A82FE6"/>
    <w:rsid w:val="6726534B"/>
    <w:rsid w:val="67BE9CAB"/>
    <w:rsid w:val="685E6583"/>
    <w:rsid w:val="6C56B4CA"/>
    <w:rsid w:val="6C65310A"/>
    <w:rsid w:val="6CC85C3B"/>
    <w:rsid w:val="6EF57314"/>
    <w:rsid w:val="729045E8"/>
    <w:rsid w:val="75027F0A"/>
    <w:rsid w:val="78E034FC"/>
    <w:rsid w:val="78FED1D5"/>
    <w:rsid w:val="7C0CD682"/>
    <w:rsid w:val="7DB3A61F"/>
    <w:rsid w:val="7FB3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0C4"/>
    <w:pPr>
      <w:spacing w:before="120" w:line="320" w:lineRule="exact"/>
    </w:pPr>
    <w:rPr>
      <w:color w:val="2C1B4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customStyle="1" w:styleId="Stopkawww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customStyle="1" w:styleId="Stopkapogrubienie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customStyle="1" w:styleId="Dataimiejsce">
    <w:name w:val="Data i miejsce"/>
    <w:basedOn w:val="Normalny"/>
    <w:qFormat/>
    <w:rsid w:val="005710C4"/>
    <w:pPr>
      <w:jc w:val="right"/>
    </w:pPr>
    <w:rPr>
      <w:b/>
    </w:rPr>
  </w:style>
  <w:style w:type="paragraph" w:styleId="NormalnyWeb">
    <w:name w:val="Normal (Web)"/>
    <w:basedOn w:val="Normalny"/>
    <w:uiPriority w:val="99"/>
    <w:unhideWhenUsed/>
    <w:rsid w:val="0010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18D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18D7"/>
    <w:rPr>
      <w:color w:val="605E5C"/>
      <w:shd w:val="clear" w:color="auto" w:fill="E1DFDD"/>
    </w:rPr>
  </w:style>
  <w:style w:type="character" w:styleId="Odwoanieprzypisudolnego">
    <w:name w:val="footnote reference"/>
    <w:rsid w:val="00FF508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F508E"/>
    <w:pPr>
      <w:spacing w:before="0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508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459AA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46612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24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240C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9240CE"/>
  </w:style>
  <w:style w:type="character" w:styleId="Pogrubienie">
    <w:name w:val="Strong"/>
    <w:basedOn w:val="Domylnaczcionkaakapitu"/>
    <w:uiPriority w:val="22"/>
    <w:qFormat/>
    <w:rsid w:val="00D74FF9"/>
    <w:rPr>
      <w:b/>
      <w:bCs/>
    </w:rPr>
  </w:style>
  <w:style w:type="paragraph" w:customStyle="1" w:styleId="paragraph">
    <w:name w:val="paragraph"/>
    <w:basedOn w:val="Normalny"/>
    <w:rsid w:val="002D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eop">
    <w:name w:val="eop"/>
    <w:basedOn w:val="Domylnaczcionkaakapitu"/>
    <w:rsid w:val="002D740F"/>
  </w:style>
  <w:style w:type="character" w:styleId="Uwydatnienie">
    <w:name w:val="Emphasis"/>
    <w:basedOn w:val="Domylnaczcionkaakapitu"/>
    <w:uiPriority w:val="20"/>
    <w:qFormat/>
    <w:rsid w:val="002D740F"/>
    <w:rPr>
      <w:i/>
      <w:iCs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7F3469"/>
    <w:rPr>
      <w:color w:val="605E5C"/>
      <w:shd w:val="clear" w:color="auto" w:fill="E1DFDD"/>
    </w:rPr>
  </w:style>
  <w:style w:type="paragraph" w:customStyle="1" w:styleId="xxxmsonormal">
    <w:name w:val="x_xxmsonormal"/>
    <w:basedOn w:val="Normalny"/>
    <w:rsid w:val="0065050D"/>
    <w:pPr>
      <w:spacing w:before="0" w:after="0" w:line="240" w:lineRule="auto"/>
    </w:pPr>
    <w:rPr>
      <w:rFonts w:ascii="Calibri" w:hAnsi="Calibri" w:cs="Calibri"/>
      <w:color w:val="auto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0C4"/>
    <w:pPr>
      <w:spacing w:before="120" w:line="320" w:lineRule="exact"/>
    </w:pPr>
    <w:rPr>
      <w:color w:val="2C1B4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customStyle="1" w:styleId="Stopkawww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customStyle="1" w:styleId="Stopkapogrubienie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customStyle="1" w:styleId="Dataimiejsce">
    <w:name w:val="Data i miejsce"/>
    <w:basedOn w:val="Normalny"/>
    <w:qFormat/>
    <w:rsid w:val="005710C4"/>
    <w:pPr>
      <w:jc w:val="right"/>
    </w:pPr>
    <w:rPr>
      <w:b/>
    </w:rPr>
  </w:style>
  <w:style w:type="paragraph" w:styleId="NormalnyWeb">
    <w:name w:val="Normal (Web)"/>
    <w:basedOn w:val="Normalny"/>
    <w:uiPriority w:val="99"/>
    <w:unhideWhenUsed/>
    <w:rsid w:val="0010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18D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18D7"/>
    <w:rPr>
      <w:color w:val="605E5C"/>
      <w:shd w:val="clear" w:color="auto" w:fill="E1DFDD"/>
    </w:rPr>
  </w:style>
  <w:style w:type="character" w:styleId="Odwoanieprzypisudolnego">
    <w:name w:val="footnote reference"/>
    <w:rsid w:val="00FF508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F508E"/>
    <w:pPr>
      <w:spacing w:before="0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508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459AA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46612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24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240C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9240CE"/>
  </w:style>
  <w:style w:type="character" w:styleId="Pogrubienie">
    <w:name w:val="Strong"/>
    <w:basedOn w:val="Domylnaczcionkaakapitu"/>
    <w:uiPriority w:val="22"/>
    <w:qFormat/>
    <w:rsid w:val="00D74FF9"/>
    <w:rPr>
      <w:b/>
      <w:bCs/>
    </w:rPr>
  </w:style>
  <w:style w:type="paragraph" w:customStyle="1" w:styleId="paragraph">
    <w:name w:val="paragraph"/>
    <w:basedOn w:val="Normalny"/>
    <w:rsid w:val="002D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eop">
    <w:name w:val="eop"/>
    <w:basedOn w:val="Domylnaczcionkaakapitu"/>
    <w:rsid w:val="002D740F"/>
  </w:style>
  <w:style w:type="character" w:styleId="Uwydatnienie">
    <w:name w:val="Emphasis"/>
    <w:basedOn w:val="Domylnaczcionkaakapitu"/>
    <w:uiPriority w:val="20"/>
    <w:qFormat/>
    <w:rsid w:val="002D740F"/>
    <w:rPr>
      <w:i/>
      <w:iCs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7F3469"/>
    <w:rPr>
      <w:color w:val="605E5C"/>
      <w:shd w:val="clear" w:color="auto" w:fill="E1DFDD"/>
    </w:rPr>
  </w:style>
  <w:style w:type="paragraph" w:customStyle="1" w:styleId="xxxmsonormal">
    <w:name w:val="x_xxmsonormal"/>
    <w:basedOn w:val="Normalny"/>
    <w:rsid w:val="0065050D"/>
    <w:pPr>
      <w:spacing w:before="0" w:after="0" w:line="240" w:lineRule="auto"/>
    </w:pPr>
    <w:rPr>
      <w:rFonts w:ascii="Calibri" w:hAnsi="Calibri" w:cs="Calibri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zadroga@pmm.org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pmm.org.pl/ukrain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7" ma:contentTypeDescription="Utwórz nowy dokument." ma:contentTypeScope="" ma:versionID="a8da01fa656710b09442fd48933169d3">
  <xsd:schema xmlns:xsd="http://www.w3.org/2001/XMLSchema" xmlns:xs="http://www.w3.org/2001/XMLSchema" xmlns:p="http://schemas.microsoft.com/office/2006/metadata/properties" xmlns:ns2="8cb3011f-f4ce-478d-a752-2fb742ef93b4" targetNamespace="http://schemas.microsoft.com/office/2006/metadata/properties" ma:root="true" ma:fieldsID="cc1b33d2cbec97d1a530bf91c819e2ee" ns2:_="">
    <xsd:import namespace="8cb3011f-f4ce-478d-a752-2fb742ef9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EA88-5D57-41EA-BE55-90C796CAE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011f-f4ce-478d-a752-2fb742ef9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ADE773-67B8-48A8-B37A-C2EFC3B9CB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8E0575-AB39-48E8-8AEA-ACFBDE365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26DA1F-27FE-4599-9667-6C68239F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Links>
    <vt:vector size="18" baseType="variant">
      <vt:variant>
        <vt:i4>6881374</vt:i4>
      </vt:variant>
      <vt:variant>
        <vt:i4>6</vt:i4>
      </vt:variant>
      <vt:variant>
        <vt:i4>0</vt:i4>
      </vt:variant>
      <vt:variant>
        <vt:i4>5</vt:i4>
      </vt:variant>
      <vt:variant>
        <vt:lpwstr>mailto:dorota.zadroga@pmm.org.pl</vt:lpwstr>
      </vt:variant>
      <vt:variant>
        <vt:lpwstr/>
      </vt:variant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https://www.facebook.com/donate/375415624008297/5395474380471879</vt:lpwstr>
      </vt:variant>
      <vt:variant>
        <vt:lpwstr/>
      </vt:variant>
      <vt:variant>
        <vt:i4>2818164</vt:i4>
      </vt:variant>
      <vt:variant>
        <vt:i4>0</vt:i4>
      </vt:variant>
      <vt:variant>
        <vt:i4>0</vt:i4>
      </vt:variant>
      <vt:variant>
        <vt:i4>5</vt:i4>
      </vt:variant>
      <vt:variant>
        <vt:lpwstr>https://pmm.org.pl/chce-pomoc</vt:lpwstr>
      </vt:variant>
      <vt:variant>
        <vt:lpwstr>ukraina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Sadlik</dc:creator>
  <cp:lastModifiedBy>NIPiP Marta Tomczuk</cp:lastModifiedBy>
  <cp:revision>2</cp:revision>
  <dcterms:created xsi:type="dcterms:W3CDTF">2022-05-10T13:13:00Z</dcterms:created>
  <dcterms:modified xsi:type="dcterms:W3CDTF">2022-05-10T13:13:00Z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</Properties>
</file>