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w:t>
            </w:r>
            <w:r w:rsidRPr="00167409">
              <w:rPr>
                <w:color w:val="000000"/>
                <w:sz w:val="20"/>
                <w:szCs w:val="20"/>
              </w:rPr>
              <w:t>o udzielanie</w:t>
            </w:r>
            <w:r w:rsidRPr="00167409">
              <w:rPr>
                <w:color w:val="000000"/>
                <w:sz w:val="20"/>
                <w:szCs w:val="20"/>
              </w:rPr>
              <w:t xml:space="preserve"> świadczeń opieki zdrowotnej w rodzaju lecznictwo uzdrowiskowe, wynika </w:t>
            </w:r>
            <w:r w:rsidRPr="00167409">
              <w:rPr>
                <w:color w:val="000000"/>
                <w:sz w:val="20"/>
                <w:szCs w:val="20"/>
              </w:rPr>
              <w:t>z konieczności</w:t>
            </w:r>
            <w:r w:rsidRPr="00167409">
              <w:rPr>
                <w:color w:val="000000"/>
                <w:sz w:val="20"/>
                <w:szCs w:val="20"/>
              </w:rPr>
              <w:t xml:space="preserve"> dostosowania § 4 (Warunki finansowania świadczeń) oraz § 5 (Kary umowne) załącznika nr 2 do zarządzenia stanowiącego wzór umowy o udzielanie świadczeń opieki zdrowotnej </w:t>
            </w:r>
            <w:r w:rsidRPr="00167409">
              <w:rPr>
                <w:color w:val="000000"/>
                <w:sz w:val="20"/>
                <w:szCs w:val="20"/>
              </w:rPr>
              <w:t>w zakresie</w:t>
            </w:r>
            <w:r w:rsidRPr="00167409">
              <w:rPr>
                <w:color w:val="000000"/>
                <w:sz w:val="20"/>
                <w:szCs w:val="20"/>
              </w:rPr>
              <w:t xml:space="preserv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bookmarkStart w:id="0" w:name="_GoBack"/>
            <w:bookmarkEnd w:id="0"/>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2314ED" w:rsidRDefault="00167409" w:rsidP="000E1A81">
            <w:hyperlink r:id="rId9" w:history="1">
              <w:r>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 xml:space="preserve">Projekt uchwały Rady Ministrów w sprawie ustanowienia polityki publicznej pt. „Zdrowa przyszłość. Ramy strategiczne rozwoju systemu </w:t>
            </w:r>
            <w:r w:rsidRPr="00692133">
              <w:rPr>
                <w:rFonts w:ascii="Times New Roman" w:hAnsi="Times New Roman" w:cs="Times New Roman"/>
                <w:b w:val="0"/>
                <w:color w:val="auto"/>
                <w:sz w:val="20"/>
                <w:szCs w:val="20"/>
                <w:shd w:val="clear" w:color="auto" w:fill="FFFFFF"/>
              </w:rPr>
              <w:lastRenderedPageBreak/>
              <w:t>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lastRenderedPageBreak/>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t>
            </w:r>
            <w:r w:rsidRPr="00F73B45">
              <w:rPr>
                <w:color w:val="000000"/>
                <w:sz w:val="20"/>
                <w:szCs w:val="20"/>
              </w:rPr>
              <w:lastRenderedPageBreak/>
              <w:t xml:space="preserve">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w:t>
            </w:r>
            <w:r w:rsidRPr="00F73B45">
              <w:rPr>
                <w:color w:val="000000"/>
                <w:sz w:val="20"/>
                <w:szCs w:val="20"/>
              </w:rPr>
              <w:lastRenderedPageBreak/>
              <w:t xml:space="preserve">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w:t>
            </w:r>
            <w:r w:rsidRPr="00F73B45">
              <w:rPr>
                <w:color w:val="000000"/>
                <w:sz w:val="20"/>
                <w:szCs w:val="20"/>
              </w:rPr>
              <w:lastRenderedPageBreak/>
              <w:t xml:space="preserve">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lastRenderedPageBreak/>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 xml:space="preserve">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w:t>
            </w:r>
            <w:r w:rsidRPr="00F73B45">
              <w:rPr>
                <w:color w:val="000000"/>
                <w:sz w:val="20"/>
                <w:szCs w:val="20"/>
              </w:rPr>
              <w:lastRenderedPageBreak/>
              <w:t>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10"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692133" w:rsidP="000E1A81">
            <w:hyperlink r:id="rId11" w:history="1">
              <w:r>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692133" w:rsidP="000E1A81">
            <w:hyperlink r:id="rId12"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 xml:space="preserve">OBWIESZCZENIE MARSZAŁKA SEJMU RZECZYPOSPOLITEJ POLSKIEJ z dnia 16 września 2021 r. w sprawie ogłoszenia jednolitego tekstu ustawy o sposobie ustalania najniższego wynagrodzenia </w:t>
            </w:r>
            <w:r w:rsidRPr="00FD4BE5">
              <w:rPr>
                <w:rFonts w:ascii="Times New Roman" w:hAnsi="Times New Roman" w:cs="Times New Roman"/>
                <w:b w:val="0"/>
                <w:color w:val="auto"/>
                <w:sz w:val="20"/>
                <w:szCs w:val="20"/>
                <w:shd w:val="clear" w:color="auto" w:fill="FFFFFF"/>
              </w:rPr>
              <w:lastRenderedPageBreak/>
              <w:t>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lastRenderedPageBreak/>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692133" w:rsidP="000E1A81">
            <w:hyperlink r:id="rId13"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692133" w:rsidP="000E1A81">
            <w:hyperlink r:id="rId14"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zmianie ustawy o szczególnych rozwiązaniach związanych z </w:t>
            </w:r>
            <w:r w:rsidRPr="0029746F">
              <w:rPr>
                <w:rFonts w:ascii="Times New Roman" w:hAnsi="Times New Roman" w:cs="Times New Roman"/>
                <w:b w:val="0"/>
                <w:color w:val="auto"/>
                <w:sz w:val="20"/>
                <w:szCs w:val="20"/>
                <w:shd w:val="clear" w:color="auto" w:fill="FFFFFF"/>
              </w:rPr>
              <w:lastRenderedPageBreak/>
              <w:t>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692133" w:rsidP="000E1A81">
            <w:hyperlink r:id="rId15" w:history="1">
              <w:r w:rsidR="0029746F">
                <w:rPr>
                  <w:rStyle w:val="Hipercze"/>
                </w:rPr>
                <w:t xml:space="preserve">Ustawa z dnia 17 września 2021 r. o zmianie ustawy o szczególnych rozwiązaniach związanych z zapobieganiem, przeciwdziałaniem i zwalczaniem COVID-19, innych chorób zakaźnych oraz wywołanych nimi </w:t>
              </w:r>
              <w:r w:rsidR="0029746F">
                <w:rPr>
                  <w:rStyle w:val="Hipercze"/>
                </w:rPr>
                <w:lastRenderedPageBreak/>
                <w:t>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692133" w:rsidP="000E1A81">
            <w:hyperlink r:id="rId16"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 xml:space="preserve">Projekt uchwały Rady Ministrów w sprawie </w:t>
            </w:r>
            <w:r w:rsidRPr="002B2476">
              <w:rPr>
                <w:rFonts w:ascii="Times New Roman" w:hAnsi="Times New Roman" w:cs="Times New Roman"/>
                <w:b w:val="0"/>
                <w:color w:val="auto"/>
                <w:sz w:val="20"/>
                <w:szCs w:val="20"/>
                <w:shd w:val="clear" w:color="auto" w:fill="FFFFFF"/>
              </w:rPr>
              <w:lastRenderedPageBreak/>
              <w:t>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 xml:space="preserve">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w:t>
            </w:r>
            <w:r w:rsidRPr="002B2476">
              <w:rPr>
                <w:rFonts w:ascii="Times New Roman" w:eastAsia="Times New Roman" w:hAnsi="Times New Roman" w:cs="Times New Roman"/>
                <w:sz w:val="20"/>
                <w:szCs w:val="20"/>
                <w:lang w:eastAsia="pl-PL"/>
              </w:rPr>
              <w:lastRenderedPageBreak/>
              <w:t>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3) wsparcia i opieki zdrowotnej dla osób zakażonych HIV i chorych na </w:t>
            </w:r>
            <w:r w:rsidRPr="002B2476">
              <w:rPr>
                <w:rFonts w:ascii="Times New Roman" w:eastAsia="Times New Roman" w:hAnsi="Times New Roman" w:cs="Times New Roman"/>
                <w:sz w:val="20"/>
                <w:szCs w:val="20"/>
                <w:lang w:eastAsia="pl-PL"/>
              </w:rPr>
              <w:lastRenderedPageBreak/>
              <w:t>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lastRenderedPageBreak/>
              <w:t>III kwartał 2021 r.</w:t>
            </w:r>
          </w:p>
        </w:tc>
        <w:tc>
          <w:tcPr>
            <w:tcW w:w="1174" w:type="pct"/>
          </w:tcPr>
          <w:p w:rsidR="002B2476" w:rsidRDefault="00692133" w:rsidP="000E1A81">
            <w:hyperlink r:id="rId17" w:history="1">
              <w:r w:rsidR="002B2476">
                <w:rPr>
                  <w:rStyle w:val="Hipercze"/>
                </w:rPr>
                <w:t xml:space="preserve">Projekt uchwały Rady Ministrów w sprawie Harmonogramu realizacji Krajowego Programu Zapobiegania Zakażeniom HIV i </w:t>
              </w:r>
              <w:r w:rsidR="002B2476">
                <w:rPr>
                  <w:rStyle w:val="Hipercze"/>
                </w:rPr>
                <w:lastRenderedPageBreak/>
                <w:t>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692133" w:rsidP="000E1A81">
            <w:hyperlink r:id="rId18"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692133" w:rsidP="000E1A81">
            <w:hyperlink r:id="rId19"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w:t>
            </w:r>
            <w:r w:rsidRPr="00616893">
              <w:rPr>
                <w:rFonts w:ascii="Times New Roman" w:eastAsia="Times New Roman" w:hAnsi="Times New Roman" w:cs="Times New Roman"/>
                <w:sz w:val="20"/>
                <w:szCs w:val="20"/>
                <w:lang w:eastAsia="pl-PL"/>
              </w:rPr>
              <w:lastRenderedPageBreak/>
              <w:t>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692133" w:rsidP="000E1A81">
            <w:hyperlink r:id="rId20"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t>
            </w:r>
            <w:r w:rsidRPr="00616893">
              <w:rPr>
                <w:rFonts w:ascii="Times New Roman" w:eastAsia="Times New Roman" w:hAnsi="Times New Roman" w:cs="Times New Roman"/>
                <w:sz w:val="20"/>
                <w:szCs w:val="20"/>
                <w:lang w:eastAsia="pl-PL"/>
              </w:rPr>
              <w:lastRenderedPageBreak/>
              <w:t>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692133" w:rsidP="000E1A81">
            <w:hyperlink r:id="rId21"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692133" w:rsidP="000E1A81">
            <w:hyperlink r:id="rId22"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zmieniające rozporządzenie </w:t>
            </w:r>
            <w:r w:rsidRPr="0057559D">
              <w:rPr>
                <w:rFonts w:ascii="Times New Roman" w:hAnsi="Times New Roman" w:cs="Times New Roman"/>
                <w:b w:val="0"/>
                <w:color w:val="auto"/>
                <w:sz w:val="20"/>
                <w:szCs w:val="20"/>
                <w:shd w:val="clear" w:color="auto" w:fill="FFFFFF"/>
              </w:rPr>
              <w:lastRenderedPageBreak/>
              <w:t>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w:t>
            </w:r>
            <w:r w:rsidRPr="00374EA0">
              <w:rPr>
                <w:rFonts w:ascii="Times New Roman" w:eastAsia="Times New Roman" w:hAnsi="Times New Roman" w:cs="Times New Roman"/>
                <w:sz w:val="20"/>
                <w:szCs w:val="20"/>
                <w:lang w:eastAsia="pl-PL"/>
              </w:rPr>
              <w:lastRenderedPageBreak/>
              <w:t>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692133" w:rsidP="000E1A81">
            <w:hyperlink r:id="rId23" w:history="1">
              <w:r w:rsidR="0057559D">
                <w:rPr>
                  <w:rStyle w:val="Hipercze"/>
                </w:rPr>
                <w:t xml:space="preserve">Rozporządzenie Ministra Zdrowia z dnia 27 września 2021 r. zmieniające rozporządzenie w sprawie szczegółowych kryteriów wyboru ofert w postępowaniu w sprawie zawarcia umów o udzielanie świadczeń opieki </w:t>
              </w:r>
              <w:r w:rsidR="0057559D">
                <w:rPr>
                  <w:rStyle w:val="Hipercze"/>
                </w:rPr>
                <w:lastRenderedPageBreak/>
                <w:t>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14 września 2021 r. zmieniające rozporządzenie w sprawie stypendiów ministra właściwego do spraw zdrowia </w:t>
            </w:r>
            <w:r w:rsidRPr="0057559D">
              <w:rPr>
                <w:rFonts w:ascii="Times New Roman" w:hAnsi="Times New Roman" w:cs="Times New Roman"/>
                <w:b w:val="0"/>
                <w:color w:val="auto"/>
                <w:sz w:val="20"/>
                <w:szCs w:val="20"/>
                <w:shd w:val="clear" w:color="auto" w:fill="FFFFFF"/>
              </w:rPr>
              <w:lastRenderedPageBreak/>
              <w:t>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w:t>
            </w:r>
            <w:r w:rsidRPr="00604D3E">
              <w:rPr>
                <w:rFonts w:ascii="Times New Roman" w:eastAsia="Times New Roman" w:hAnsi="Times New Roman" w:cs="Times New Roman"/>
                <w:sz w:val="20"/>
                <w:szCs w:val="20"/>
                <w:lang w:eastAsia="pl-PL"/>
              </w:rPr>
              <w:lastRenderedPageBreak/>
              <w:t xml:space="preserve">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t>
            </w:r>
            <w:r w:rsidRPr="00604D3E">
              <w:rPr>
                <w:rFonts w:ascii="Times New Roman" w:eastAsia="Times New Roman" w:hAnsi="Times New Roman" w:cs="Times New Roman"/>
                <w:sz w:val="20"/>
                <w:szCs w:val="20"/>
                <w:lang w:eastAsia="pl-PL"/>
              </w:rPr>
              <w:lastRenderedPageBreak/>
              <w:t>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wniosków o przyznanie stypendiów ministra dla studentów do zmian wprowadzanych w § 2,  w tym dostosowanie terminologii kryteriów, </w:t>
            </w:r>
            <w:r w:rsidRPr="00604D3E">
              <w:rPr>
                <w:rFonts w:ascii="Times New Roman" w:eastAsia="Times New Roman" w:hAnsi="Times New Roman" w:cs="Times New Roman"/>
                <w:sz w:val="20"/>
                <w:szCs w:val="20"/>
                <w:lang w:eastAsia="pl-PL"/>
              </w:rPr>
              <w:lastRenderedPageBreak/>
              <w:t>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692133" w:rsidP="000E1A81">
            <w:hyperlink r:id="rId24"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692133" w:rsidP="000E1A81">
            <w:hyperlink r:id="rId25"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692133" w:rsidP="000E1A81">
            <w:hyperlink r:id="rId26"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lastRenderedPageBreak/>
              <w:t xml:space="preserve">Projekt </w:t>
            </w:r>
            <w:r w:rsidRPr="00BC6958">
              <w:rPr>
                <w:rFonts w:ascii="Times New Roman" w:hAnsi="Times New Roman" w:cs="Times New Roman"/>
                <w:b w:val="0"/>
                <w:color w:val="auto"/>
                <w:sz w:val="20"/>
                <w:szCs w:val="20"/>
                <w:shd w:val="clear" w:color="auto" w:fill="FFFFFF"/>
              </w:rPr>
              <w:lastRenderedPageBreak/>
              <w:t>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W związku z koniecznością stosowania rozporządzenia Parlamentu Europejskiego i Rady (UE) 2021/953 z dnia 14 czerwca 2021 r. w sprawie ram wydawania, weryfikowania i uznawania interoperacyjnych </w:t>
            </w:r>
            <w:r w:rsidRPr="00BC6958">
              <w:rPr>
                <w:rFonts w:ascii="Times New Roman" w:eastAsia="Times New Roman" w:hAnsi="Times New Roman" w:cs="Times New Roman"/>
                <w:sz w:val="20"/>
                <w:szCs w:val="20"/>
                <w:lang w:eastAsia="pl-PL"/>
              </w:rPr>
              <w:lastRenderedPageBreak/>
              <w:t>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30 września </w:t>
            </w:r>
            <w:r>
              <w:rPr>
                <w:rFonts w:ascii="Times New Roman" w:hAnsi="Times New Roman" w:cs="Times New Roman"/>
                <w:sz w:val="20"/>
                <w:szCs w:val="20"/>
              </w:rPr>
              <w:lastRenderedPageBreak/>
              <w:t>2021 r.</w:t>
            </w:r>
          </w:p>
        </w:tc>
        <w:tc>
          <w:tcPr>
            <w:tcW w:w="1174" w:type="pct"/>
          </w:tcPr>
          <w:p w:rsidR="00BC6958" w:rsidRDefault="00692133" w:rsidP="000E1A81">
            <w:hyperlink r:id="rId27" w:history="1">
              <w:r w:rsidR="00BC6C26">
                <w:rPr>
                  <w:rStyle w:val="Hipercze"/>
                </w:rPr>
                <w:t xml:space="preserve">Rozporządzenie Ministra Zdrowia z dnia 28 września 2021 r. </w:t>
              </w:r>
              <w:r w:rsidR="00BC6C26">
                <w:rPr>
                  <w:rStyle w:val="Hipercze"/>
                </w:rPr>
                <w:lastRenderedPageBreak/>
                <w:t>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w:t>
            </w:r>
            <w:r w:rsidRPr="000203D7">
              <w:rPr>
                <w:rFonts w:ascii="Times New Roman" w:hAnsi="Times New Roman" w:cs="Times New Roman"/>
                <w:b w:val="0"/>
                <w:color w:val="auto"/>
                <w:sz w:val="20"/>
                <w:szCs w:val="20"/>
                <w:shd w:val="clear" w:color="auto" w:fill="FFFFFF"/>
              </w:rPr>
              <w:lastRenderedPageBreak/>
              <w:t>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przezcewnikowych zabiegów na zastawkach serca, tj. zastawce </w:t>
            </w:r>
            <w:r w:rsidRPr="00BC6958">
              <w:rPr>
                <w:rFonts w:ascii="Times New Roman" w:eastAsia="Times New Roman" w:hAnsi="Times New Roman" w:cs="Times New Roman"/>
                <w:sz w:val="20"/>
                <w:szCs w:val="20"/>
                <w:lang w:eastAsia="pl-PL"/>
              </w:rPr>
              <w:lastRenderedPageBreak/>
              <w:t>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w:t>
            </w:r>
            <w:r w:rsidRPr="00BC6958">
              <w:rPr>
                <w:rFonts w:ascii="Times New Roman" w:eastAsia="Times New Roman" w:hAnsi="Times New Roman" w:cs="Times New Roman"/>
                <w:sz w:val="20"/>
                <w:szCs w:val="20"/>
                <w:lang w:eastAsia="pl-PL"/>
              </w:rPr>
              <w:lastRenderedPageBreak/>
              <w:t>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692133" w:rsidP="000E1A81">
            <w:hyperlink r:id="rId28"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lastRenderedPageBreak/>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29" w:history="1">
              <w:r w:rsidR="0086291E" w:rsidRPr="004D0769">
                <w:rPr>
                  <w:rStyle w:val="Hipercze"/>
                </w:rPr>
                <w:t>dep-pl@mz.gov.pl</w:t>
              </w:r>
            </w:hyperlink>
            <w:r>
              <w:t xml:space="preserve">) </w:t>
            </w:r>
          </w:p>
        </w:tc>
        <w:tc>
          <w:tcPr>
            <w:tcW w:w="1174" w:type="pct"/>
          </w:tcPr>
          <w:p w:rsidR="0047713B" w:rsidRDefault="00692133" w:rsidP="000E1A81">
            <w:hyperlink r:id="rId30"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31" w:history="1">
              <w:r w:rsidRPr="004D0769">
                <w:rPr>
                  <w:rStyle w:val="Hipercze"/>
                </w:rPr>
                <w:t>sekretariat.pr@gis.gov.pl</w:t>
              </w:r>
            </w:hyperlink>
            <w:r>
              <w:t xml:space="preserve">) </w:t>
            </w:r>
          </w:p>
        </w:tc>
        <w:tc>
          <w:tcPr>
            <w:tcW w:w="1174" w:type="pct"/>
          </w:tcPr>
          <w:p w:rsidR="0054537B" w:rsidRDefault="00692133" w:rsidP="000E1A81">
            <w:hyperlink r:id="rId32" w:history="1">
              <w:r w:rsidR="0047713B">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54537B" w:rsidRPr="00DE4438"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ustawy o zmianie ustawy o zdrowiu publicznym oraz niektórych innych ustaw</w:t>
            </w:r>
          </w:p>
        </w:tc>
        <w:tc>
          <w:tcPr>
            <w:tcW w:w="2115" w:type="pct"/>
          </w:tcPr>
          <w:p w:rsidR="0054537B" w:rsidRPr="0054537B" w:rsidRDefault="0054537B" w:rsidP="0054537B">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54537B" w:rsidRDefault="0054537B" w:rsidP="0054537B">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Centrum powstanie przez włączenie do Krajowego Biura do Spraw Przeciwdziałania Narkomanii działającego na podstawie ustawy z dnia 29 lipca 2005 r. o przeciwdziałaniu narkomanii (Dz. U. z 2019 r. poz. 852, z późn. zm.)  Państwowej Agencji Rozwiązywania Problemów </w:t>
            </w:r>
            <w:r w:rsidRPr="0054537B">
              <w:rPr>
                <w:rFonts w:ascii="Times New Roman" w:eastAsia="Times New Roman" w:hAnsi="Times New Roman" w:cs="Times New Roman"/>
                <w:sz w:val="20"/>
                <w:szCs w:val="20"/>
                <w:lang w:eastAsia="pl-PL"/>
              </w:rPr>
              <w:lastRenderedPageBreak/>
              <w:t>Alkoholowych działającej na podstawie ustawy z dnia 26 października 1982 r. o wychowaniu w trzeźwości i przeciwdziałaniu alkoholizmowi (Dz. U. z 2019 r. poz. 2277).</w:t>
            </w:r>
          </w:p>
          <w:p w:rsidR="0054537B" w:rsidRPr="0054537B" w:rsidRDefault="0054537B" w:rsidP="0054537B">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54537B" w:rsidRPr="0054537B" w:rsidRDefault="0054537B" w:rsidP="0054537B">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54537B" w:rsidRPr="0054537B" w:rsidRDefault="0054537B" w:rsidP="0054537B">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54537B" w:rsidRPr="0054537B" w:rsidRDefault="0054537B" w:rsidP="0054537B">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Pracownik Centrum bez zgody odpowiednio ministra właściwego do </w:t>
            </w:r>
            <w:r w:rsidRPr="0054537B">
              <w:rPr>
                <w:rFonts w:ascii="Times New Roman" w:eastAsia="Times New Roman" w:hAnsi="Times New Roman" w:cs="Times New Roman"/>
                <w:sz w:val="20"/>
                <w:szCs w:val="20"/>
                <w:lang w:eastAsia="pl-PL"/>
              </w:rPr>
              <w:lastRenderedPageBreak/>
              <w:t>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54537B" w:rsidRPr="0054537B" w:rsidRDefault="0054537B" w:rsidP="0054537B">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54537B" w:rsidRPr="00F73B45" w:rsidRDefault="0054537B" w:rsidP="0054537B">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54537B" w:rsidRDefault="0054537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Skierowany do opinii Biura Legislacyjnego Kancelarii Sejmu</w:t>
            </w:r>
          </w:p>
        </w:tc>
        <w:tc>
          <w:tcPr>
            <w:tcW w:w="1174" w:type="pct"/>
          </w:tcPr>
          <w:p w:rsidR="0054537B" w:rsidRDefault="00692133" w:rsidP="000E1A81">
            <w:hyperlink r:id="rId33" w:history="1">
              <w:r w:rsidR="0054537B">
                <w:rPr>
                  <w:rStyle w:val="Hipercze"/>
                </w:rPr>
                <w:t>9-020-667-2021.pdf (sejm.gov.pl)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hospicjum domowym.  Celem poprawy jakości sprawowanej opieki, </w:t>
            </w:r>
            <w:r w:rsidRPr="00C005FC">
              <w:rPr>
                <w:rFonts w:ascii="Times New Roman" w:eastAsia="Times New Roman" w:hAnsi="Times New Roman" w:cs="Times New Roman"/>
                <w:sz w:val="20"/>
                <w:szCs w:val="20"/>
                <w:lang w:eastAsia="pl-PL"/>
              </w:rPr>
              <w:lastRenderedPageBreak/>
              <w:t>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34"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692133" w:rsidP="000E1A81">
            <w:hyperlink r:id="rId35" w:history="1">
              <w:r w:rsidR="00C005FC">
                <w:rPr>
                  <w:rStyle w:val="Hipercze"/>
                </w:rPr>
                <w:t>Projekty zarządzeń / Zarządzenia Prezesa / Narodowy Fundusz Zdrowia (NFZ) – finansujemy zdrowie Polaków</w:t>
              </w:r>
            </w:hyperlink>
          </w:p>
        </w:tc>
      </w:tr>
      <w:tr w:rsidR="004D7BA5" w:rsidTr="00A506D2">
        <w:tc>
          <w:tcPr>
            <w:tcW w:w="352" w:type="pct"/>
          </w:tcPr>
          <w:p w:rsidR="004D7BA5" w:rsidRDefault="004D7BA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4D7BA5"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4D7BA5"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4D7BA5">
              <w:rPr>
                <w:rFonts w:ascii="Times New Roman" w:hAnsi="Times New Roman" w:cs="Times New Roman"/>
                <w:b w:val="0"/>
                <w:color w:val="auto"/>
                <w:sz w:val="20"/>
                <w:szCs w:val="20"/>
                <w:shd w:val="clear" w:color="auto" w:fill="FFFFFF"/>
              </w:rPr>
              <w:t>zmieniające</w:t>
            </w:r>
            <w:r>
              <w:rPr>
                <w:rFonts w:ascii="Times New Roman" w:hAnsi="Times New Roman" w:cs="Times New Roman"/>
                <w:b w:val="0"/>
                <w:color w:val="auto"/>
                <w:sz w:val="20"/>
                <w:szCs w:val="20"/>
                <w:shd w:val="clear" w:color="auto" w:fill="FFFFFF"/>
              </w:rPr>
              <w:t>go</w:t>
            </w:r>
            <w:r w:rsidRPr="004D7BA5">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w zakresie programy lekowe</w:t>
            </w:r>
          </w:p>
        </w:tc>
        <w:tc>
          <w:tcPr>
            <w:tcW w:w="2115" w:type="pct"/>
          </w:tcPr>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Najważniejsze zmiany dotyczą:</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5.08.09.0000057 Sorafenibum - GTIN: 07613421047009, 05909991440145,</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B.70. Leczenie neowaskularnej </w:t>
            </w:r>
            <w:r w:rsidRPr="004D7BA5">
              <w:rPr>
                <w:rFonts w:ascii="Times New Roman" w:eastAsia="Times New Roman" w:hAnsi="Times New Roman" w:cs="Times New Roman"/>
                <w:sz w:val="20"/>
                <w:szCs w:val="20"/>
                <w:lang w:eastAsia="pl-PL"/>
              </w:rPr>
              <w:lastRenderedPageBreak/>
              <w:t>(wysiękowej) postaci zwyrodnienia plamki związanego z wiekiem (AMD) od dnia 1 stycznia 2022 r., w związku z uwagami zgłoszonymi przez Konsultanta Krajowego w dziedzinie okulistyki,</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5.08.09.0000065 trastuzumabum (postać dożylna): z 2,5337 na </w:t>
            </w:r>
            <w:r w:rsidRPr="004D7BA5">
              <w:rPr>
                <w:rFonts w:ascii="Times New Roman" w:eastAsia="Times New Roman" w:hAnsi="Times New Roman" w:cs="Times New Roman"/>
                <w:sz w:val="20"/>
                <w:szCs w:val="20"/>
                <w:lang w:eastAsia="pl-PL"/>
              </w:rPr>
              <w:lastRenderedPageBreak/>
              <w:t>2,2247,</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4D7BA5" w:rsidRPr="004D7BA5"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 1 pkt 8 w zakresie załącznika nr 5 do zarządzenia, który wchodzi w </w:t>
            </w:r>
            <w:r w:rsidRPr="004D7BA5">
              <w:rPr>
                <w:rFonts w:ascii="Times New Roman" w:eastAsia="Times New Roman" w:hAnsi="Times New Roman" w:cs="Times New Roman"/>
                <w:sz w:val="20"/>
                <w:szCs w:val="20"/>
                <w:lang w:eastAsia="pl-PL"/>
              </w:rPr>
              <w:lastRenderedPageBreak/>
              <w:t>życie z dniem 1 października 2021 r.</w:t>
            </w:r>
          </w:p>
          <w:p w:rsidR="004D7BA5" w:rsidRPr="00144947" w:rsidRDefault="004D7BA5" w:rsidP="004D7BA5">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4D7BA5" w:rsidRPr="004D7BA5" w:rsidRDefault="004D7BA5"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r. </w:t>
            </w:r>
            <w:r w:rsidRPr="004D7BA5">
              <w:rPr>
                <w:rFonts w:ascii="Times New Roman" w:hAnsi="Times New Roman" w:cs="Times New Roman"/>
                <w:sz w:val="20"/>
                <w:szCs w:val="20"/>
              </w:rPr>
              <w:t>16 września 2021 r. – dotyczy oddziałów wojewódzkich NFZ,</w:t>
            </w:r>
          </w:p>
          <w:p w:rsidR="004D7BA5" w:rsidRDefault="004D7BA5" w:rsidP="004D7BA5">
            <w:pPr>
              <w:jc w:val="center"/>
              <w:rPr>
                <w:rFonts w:ascii="Times New Roman" w:hAnsi="Times New Roman" w:cs="Times New Roman"/>
                <w:sz w:val="20"/>
                <w:szCs w:val="20"/>
              </w:rPr>
            </w:pPr>
            <w:r w:rsidRPr="004D7BA5">
              <w:rPr>
                <w:rFonts w:ascii="Times New Roman" w:hAnsi="Times New Roman" w:cs="Times New Roman"/>
                <w:sz w:val="20"/>
                <w:szCs w:val="20"/>
              </w:rPr>
              <w:t>23 września 2021 r. –</w:t>
            </w:r>
            <w:r>
              <w:rPr>
                <w:rFonts w:ascii="Times New Roman" w:hAnsi="Times New Roman" w:cs="Times New Roman"/>
                <w:sz w:val="20"/>
                <w:szCs w:val="20"/>
              </w:rPr>
              <w:t xml:space="preserve"> dotyczy pozostałych instytucji </w:t>
            </w:r>
            <w:hyperlink r:id="rId36" w:history="1">
              <w:r w:rsidRPr="005D3C52">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4D7BA5" w:rsidRDefault="00692133" w:rsidP="000E1A81">
            <w:hyperlink r:id="rId37" w:history="1">
              <w:r w:rsidR="004D7BA5">
                <w:rPr>
                  <w:rStyle w:val="Hipercze"/>
                </w:rPr>
                <w:t>Projekty zarządzeń / Zarządzenia Prezesa / Narodowy Fundusz Zdrowia (NFZ) – finansujemy zdrowie Polaków</w:t>
              </w:r>
            </w:hyperlink>
          </w:p>
        </w:tc>
      </w:tr>
      <w:tr w:rsidR="00144947" w:rsidTr="00A506D2">
        <w:tc>
          <w:tcPr>
            <w:tcW w:w="352" w:type="pct"/>
          </w:tcPr>
          <w:p w:rsidR="00144947" w:rsidRDefault="00144947"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44947" w:rsidRDefault="00144947"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44947" w:rsidRDefault="00144947"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144947">
              <w:rPr>
                <w:rFonts w:ascii="Times New Roman" w:hAnsi="Times New Roman" w:cs="Times New Roman"/>
                <w:b w:val="0"/>
                <w:color w:val="auto"/>
                <w:sz w:val="20"/>
                <w:szCs w:val="20"/>
                <w:shd w:val="clear" w:color="auto" w:fill="FFFFFF"/>
              </w:rPr>
              <w:t>zmieniające</w:t>
            </w:r>
            <w:r>
              <w:rPr>
                <w:rFonts w:ascii="Times New Roman" w:hAnsi="Times New Roman" w:cs="Times New Roman"/>
                <w:b w:val="0"/>
                <w:color w:val="auto"/>
                <w:sz w:val="20"/>
                <w:szCs w:val="20"/>
                <w:shd w:val="clear" w:color="auto" w:fill="FFFFFF"/>
              </w:rPr>
              <w:t>go</w:t>
            </w:r>
            <w:r w:rsidRPr="00144947">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w zakresie chemioterapia</w:t>
            </w:r>
          </w:p>
        </w:tc>
        <w:tc>
          <w:tcPr>
            <w:tcW w:w="2115" w:type="pct"/>
          </w:tcPr>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 xml:space="preserve">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w:t>
            </w:r>
            <w:r w:rsidRPr="00144947">
              <w:rPr>
                <w:rFonts w:ascii="Times New Roman" w:eastAsia="Times New Roman" w:hAnsi="Times New Roman" w:cs="Times New Roman"/>
                <w:sz w:val="20"/>
                <w:szCs w:val="20"/>
                <w:lang w:eastAsia="pl-PL"/>
              </w:rPr>
              <w:lastRenderedPageBreak/>
              <w:t>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w:t>
            </w:r>
            <w:r w:rsidRPr="00144947">
              <w:rPr>
                <w:rFonts w:ascii="Times New Roman" w:eastAsia="Times New Roman" w:hAnsi="Times New Roman" w:cs="Times New Roman"/>
                <w:sz w:val="20"/>
                <w:szCs w:val="20"/>
                <w:lang w:eastAsia="pl-PL"/>
              </w:rPr>
              <w:lastRenderedPageBreak/>
              <w:t xml:space="preserve">kolumnie Uwagi. </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144947" w:rsidRPr="00144947"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w:t>
            </w:r>
            <w:r w:rsidRPr="00144947">
              <w:rPr>
                <w:rFonts w:ascii="Times New Roman" w:eastAsia="Times New Roman" w:hAnsi="Times New Roman" w:cs="Times New Roman"/>
                <w:sz w:val="20"/>
                <w:szCs w:val="20"/>
                <w:lang w:eastAsia="pl-PL"/>
              </w:rPr>
              <w:lastRenderedPageBreak/>
              <w:t>świadczeniodawców.</w:t>
            </w:r>
          </w:p>
          <w:p w:rsidR="00144947" w:rsidRPr="00DB309D" w:rsidRDefault="00144947" w:rsidP="00144947">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144947" w:rsidRPr="00144947" w:rsidRDefault="00144947" w:rsidP="00144947">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w:t>
            </w:r>
            <w:r w:rsidRPr="00144947">
              <w:rPr>
                <w:rFonts w:ascii="Times New Roman" w:hAnsi="Times New Roman" w:cs="Times New Roman"/>
                <w:sz w:val="20"/>
                <w:szCs w:val="20"/>
              </w:rPr>
              <w:t>16 września 2021 r. – dotyczy oddziałów wojewódzkich NFZ,</w:t>
            </w:r>
          </w:p>
          <w:p w:rsidR="00144947" w:rsidRDefault="00144947" w:rsidP="00144947">
            <w:pPr>
              <w:jc w:val="center"/>
              <w:rPr>
                <w:rFonts w:ascii="Times New Roman" w:hAnsi="Times New Roman" w:cs="Times New Roman"/>
                <w:sz w:val="20"/>
                <w:szCs w:val="20"/>
              </w:rPr>
            </w:pPr>
            <w:r w:rsidRPr="00144947">
              <w:rPr>
                <w:rFonts w:ascii="Times New Roman" w:hAnsi="Times New Roman" w:cs="Times New Roman"/>
                <w:sz w:val="20"/>
                <w:szCs w:val="20"/>
              </w:rPr>
              <w:t>23 września 2021 r. –</w:t>
            </w:r>
            <w:r>
              <w:rPr>
                <w:rFonts w:ascii="Times New Roman" w:hAnsi="Times New Roman" w:cs="Times New Roman"/>
                <w:sz w:val="20"/>
                <w:szCs w:val="20"/>
              </w:rPr>
              <w:t xml:space="preserve"> dotyczy pozostałych instytucji</w:t>
            </w:r>
          </w:p>
          <w:p w:rsidR="00144947" w:rsidRDefault="00692133" w:rsidP="00144947">
            <w:pPr>
              <w:jc w:val="center"/>
              <w:rPr>
                <w:rFonts w:ascii="Times New Roman" w:hAnsi="Times New Roman" w:cs="Times New Roman"/>
                <w:sz w:val="20"/>
                <w:szCs w:val="20"/>
              </w:rPr>
            </w:pPr>
            <w:hyperlink r:id="rId38" w:history="1">
              <w:r w:rsidR="00C005FC" w:rsidRPr="005D3C52">
                <w:rPr>
                  <w:rStyle w:val="Hipercze"/>
                  <w:rFonts w:ascii="Times New Roman" w:hAnsi="Times New Roman" w:cs="Times New Roman"/>
                  <w:sz w:val="20"/>
                  <w:szCs w:val="20"/>
                </w:rPr>
                <w:t>sekretariat.dgl@nfz.gov.pl</w:t>
              </w:r>
            </w:hyperlink>
            <w:r w:rsidR="00C005FC">
              <w:rPr>
                <w:rFonts w:ascii="Times New Roman" w:hAnsi="Times New Roman" w:cs="Times New Roman"/>
                <w:sz w:val="20"/>
                <w:szCs w:val="20"/>
              </w:rPr>
              <w:t xml:space="preserve"> </w:t>
            </w:r>
          </w:p>
        </w:tc>
        <w:tc>
          <w:tcPr>
            <w:tcW w:w="1174" w:type="pct"/>
          </w:tcPr>
          <w:p w:rsidR="00144947" w:rsidRDefault="00692133" w:rsidP="000E1A81">
            <w:hyperlink r:id="rId39" w:history="1">
              <w:r w:rsidR="00144947">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w:t>
            </w:r>
            <w:r w:rsidRPr="00DB309D">
              <w:rPr>
                <w:rFonts w:ascii="Times New Roman" w:eastAsia="Times New Roman" w:hAnsi="Times New Roman" w:cs="Times New Roman"/>
                <w:sz w:val="20"/>
                <w:szCs w:val="20"/>
                <w:lang w:eastAsia="pl-PL"/>
              </w:rPr>
              <w:lastRenderedPageBreak/>
              <w:t>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40"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692133" w:rsidP="000E1A81">
            <w:hyperlink r:id="rId41"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w:t>
            </w:r>
            <w:r w:rsidRPr="00DB309D">
              <w:rPr>
                <w:rFonts w:ascii="Times New Roman" w:eastAsia="Times New Roman" w:hAnsi="Times New Roman" w:cs="Times New Roman"/>
                <w:sz w:val="20"/>
                <w:szCs w:val="20"/>
                <w:lang w:eastAsia="pl-PL"/>
              </w:rPr>
              <w:lastRenderedPageBreak/>
              <w:t>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692133" w:rsidP="000E1A81">
            <w:hyperlink r:id="rId42"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w:t>
            </w:r>
            <w:r w:rsidRPr="009E385E">
              <w:rPr>
                <w:rFonts w:ascii="Times New Roman" w:eastAsia="Times New Roman" w:hAnsi="Times New Roman" w:cs="Times New Roman"/>
                <w:sz w:val="20"/>
                <w:szCs w:val="20"/>
                <w:lang w:eastAsia="pl-PL"/>
              </w:rPr>
              <w:lastRenderedPageBreak/>
              <w:t xml:space="preserve">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692133" w:rsidP="000E1A81">
            <w:hyperlink r:id="rId43"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692133" w:rsidP="000E1A81">
            <w:hyperlink r:id="rId44"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 xml:space="preserve">zmieniające zarządzenie w </w:t>
            </w:r>
            <w:r w:rsidRPr="000330D6">
              <w:rPr>
                <w:rFonts w:ascii="Times New Roman" w:hAnsi="Times New Roman" w:cs="Times New Roman"/>
                <w:b w:val="0"/>
                <w:color w:val="auto"/>
                <w:sz w:val="20"/>
                <w:szCs w:val="20"/>
                <w:shd w:val="clear" w:color="auto" w:fill="FFFFFF"/>
              </w:rPr>
              <w:lastRenderedPageBreak/>
              <w:t>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t>
            </w:r>
            <w:r w:rsidRPr="000330D6">
              <w:rPr>
                <w:rFonts w:ascii="Times New Roman" w:eastAsia="Times New Roman" w:hAnsi="Times New Roman" w:cs="Times New Roman"/>
                <w:sz w:val="20"/>
                <w:szCs w:val="20"/>
                <w:lang w:eastAsia="pl-PL"/>
              </w:rPr>
              <w:lastRenderedPageBreak/>
              <w:t>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692133" w:rsidP="000E1A81">
            <w:hyperlink r:id="rId45"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 xml:space="preserve">ZARZĄDZENIE Nr </w:t>
            </w:r>
            <w:r w:rsidRPr="001F65CF">
              <w:rPr>
                <w:rFonts w:ascii="Times New Roman" w:hAnsi="Times New Roman" w:cs="Times New Roman"/>
                <w:b w:val="0"/>
                <w:color w:val="auto"/>
                <w:sz w:val="20"/>
                <w:szCs w:val="20"/>
                <w:shd w:val="clear" w:color="auto" w:fill="FFFFFF"/>
              </w:rPr>
              <w:lastRenderedPageBreak/>
              <w:t>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 xml:space="preserve">Tekst ujednolicony zawiera zmiany wprowadzone zarządzeniem Nr 196/2020/DGL Prezesa Narodowego Funduszu Zdrowia z dnia 11 grudnia 2020 r., zarządzeniem Nr 29/2021/DGL Prezesa Narodowego Funduszu Zdrowia z dnia 11 lutego 2021 r.,zarządzeniem Nr </w:t>
            </w:r>
            <w:r w:rsidRPr="001F65CF">
              <w:rPr>
                <w:rFonts w:ascii="Times New Roman" w:eastAsia="Times New Roman" w:hAnsi="Times New Roman" w:cs="Times New Roman"/>
                <w:sz w:val="20"/>
                <w:szCs w:val="20"/>
                <w:lang w:eastAsia="pl-PL"/>
              </w:rPr>
              <w:lastRenderedPageBreak/>
              <w:t>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692133" w:rsidP="000E1A81">
            <w:hyperlink r:id="rId46" w:history="1">
              <w:r w:rsidR="001F65CF">
                <w:rPr>
                  <w:rStyle w:val="Hipercze"/>
                </w:rPr>
                <w:t xml:space="preserve">Zarządzenia Prezesa NFZ / Zarządzenia Prezesa / Narodowy Fundusz Zdrowia (NFZ) – </w:t>
              </w:r>
              <w:r w:rsidR="001F65CF">
                <w:rPr>
                  <w:rStyle w:val="Hipercze"/>
                </w:rPr>
                <w:lastRenderedPageBreak/>
                <w:t>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692133" w:rsidP="000E1A81">
            <w:hyperlink r:id="rId47"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w:t>
            </w:r>
            <w:r w:rsidRPr="00AF4D3B">
              <w:rPr>
                <w:rFonts w:ascii="Times New Roman" w:eastAsia="Times New Roman" w:hAnsi="Times New Roman" w:cs="Times New Roman"/>
                <w:sz w:val="20"/>
                <w:szCs w:val="20"/>
                <w:lang w:eastAsia="pl-PL"/>
              </w:rPr>
              <w:lastRenderedPageBreak/>
              <w:t>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692133" w:rsidP="000E1A81">
            <w:hyperlink r:id="rId48"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zdrowotnej w zakresie podstawowej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w:t>
            </w:r>
            <w:r w:rsidRPr="00715264">
              <w:rPr>
                <w:rFonts w:ascii="Times New Roman" w:eastAsia="Times New Roman" w:hAnsi="Times New Roman" w:cs="Times New Roman"/>
                <w:sz w:val="20"/>
                <w:szCs w:val="20"/>
                <w:lang w:eastAsia="pl-PL"/>
              </w:rPr>
              <w:lastRenderedPageBreak/>
              <w:t xml:space="preserve">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692133" w:rsidP="000E1A81">
            <w:hyperlink r:id="rId49"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zakresie § 1 pkt 2 niniejszego zarządzenia (dotyczącego § 15 ust. 4 pkt 3) dodano przepis, który ma na celu doprecyzowanie regulacji w </w:t>
            </w:r>
            <w:r w:rsidRPr="00715264">
              <w:rPr>
                <w:rFonts w:ascii="Times New Roman" w:eastAsia="Times New Roman" w:hAnsi="Times New Roman" w:cs="Times New Roman"/>
                <w:sz w:val="20"/>
                <w:szCs w:val="20"/>
                <w:lang w:eastAsia="pl-PL"/>
              </w:rPr>
              <w:lastRenderedPageBreak/>
              <w:t>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692133" w:rsidP="000E1A81">
            <w:hyperlink r:id="rId50"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692133" w:rsidP="000E1A81">
            <w:hyperlink r:id="rId51"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24 września 2021 r. w sprawie </w:t>
            </w:r>
            <w:r w:rsidRPr="00D65071">
              <w:rPr>
                <w:rFonts w:ascii="Times New Roman" w:hAnsi="Times New Roman" w:cs="Times New Roman"/>
                <w:b w:val="0"/>
                <w:color w:val="auto"/>
                <w:sz w:val="20"/>
                <w:szCs w:val="20"/>
                <w:shd w:val="clear" w:color="auto" w:fill="FFFFFF"/>
              </w:rPr>
              <w:lastRenderedPageBreak/>
              <w:t>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692133" w:rsidP="000E1A81">
            <w:hyperlink r:id="rId52"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692133" w:rsidP="000E1A81">
            <w:hyperlink r:id="rId53"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sprawie powołania Zespołu do spraw </w:t>
            </w:r>
            <w:r w:rsidRPr="0073420B">
              <w:rPr>
                <w:rFonts w:ascii="Times New Roman" w:hAnsi="Times New Roman" w:cs="Times New Roman"/>
                <w:b w:val="0"/>
                <w:color w:val="auto"/>
                <w:sz w:val="20"/>
                <w:szCs w:val="20"/>
                <w:shd w:val="clear" w:color="auto" w:fill="FFFFFF"/>
              </w:rPr>
              <w:lastRenderedPageBreak/>
              <w:t>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692133" w:rsidP="000E1A81">
            <w:hyperlink r:id="rId54"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692133" w:rsidP="000E1A81">
            <w:hyperlink r:id="rId55"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powołania Komitetu Sterującego do spraw </w:t>
            </w:r>
            <w:r w:rsidRPr="005F3CBD">
              <w:rPr>
                <w:rFonts w:ascii="Times New Roman" w:hAnsi="Times New Roman" w:cs="Times New Roman"/>
                <w:b w:val="0"/>
                <w:color w:val="auto"/>
                <w:sz w:val="20"/>
                <w:szCs w:val="20"/>
                <w:shd w:val="clear" w:color="auto" w:fill="FFFFFF"/>
              </w:rPr>
              <w:lastRenderedPageBreak/>
              <w:t>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„9. Przewodniczący Komitetu przedstawi ministrowi właściwemu do spraw zdrowia wyniki realizacji zadań, o których mowa w § 4 pkt 3-5, </w:t>
            </w:r>
            <w:r w:rsidRPr="005F3CBD">
              <w:rPr>
                <w:rFonts w:ascii="Times New Roman" w:eastAsia="Times New Roman" w:hAnsi="Times New Roman" w:cs="Times New Roman"/>
                <w:sz w:val="20"/>
                <w:szCs w:val="20"/>
                <w:lang w:eastAsia="pl-PL"/>
              </w:rPr>
              <w:lastRenderedPageBreak/>
              <w:t>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692133" w:rsidP="000E1A81">
            <w:hyperlink r:id="rId56"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692133" w:rsidP="000E1A81">
            <w:hyperlink r:id="rId57"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692133" w:rsidP="000E1A81">
            <w:hyperlink r:id="rId58"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692133" w:rsidP="000E1A81">
            <w:hyperlink r:id="rId59"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r. zmieniające rozporządzenie w sprawie wykazu </w:t>
            </w:r>
            <w:r w:rsidRPr="007418A2">
              <w:rPr>
                <w:rFonts w:ascii="Times New Roman" w:hAnsi="Times New Roman" w:cs="Times New Roman"/>
                <w:b w:val="0"/>
                <w:color w:val="auto"/>
                <w:sz w:val="20"/>
                <w:szCs w:val="20"/>
                <w:shd w:val="clear" w:color="auto" w:fill="FFFFFF"/>
              </w:rPr>
              <w:lastRenderedPageBreak/>
              <w:t>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kryteria przyznawania wyrobów medycznych: rękaw uciskowy płaskodziany z krytym szwem (lp. 69) nogawica uciskowa płaskodziana z krytym szwem (lp. 70), sensor/elektroda do Systemu </w:t>
            </w:r>
            <w:r w:rsidRPr="003312C1">
              <w:rPr>
                <w:rFonts w:ascii="Times New Roman" w:eastAsia="Times New Roman" w:hAnsi="Times New Roman" w:cs="Times New Roman"/>
                <w:sz w:val="20"/>
                <w:szCs w:val="20"/>
                <w:lang w:eastAsia="pl-PL"/>
              </w:rPr>
              <w:lastRenderedPageBreak/>
              <w:t>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692133" w:rsidP="000E1A81">
            <w:hyperlink r:id="rId60"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rozporządzenie w sprawie metody zapobiegania </w:t>
            </w:r>
            <w:r w:rsidRPr="007418A2">
              <w:rPr>
                <w:rFonts w:ascii="Times New Roman" w:hAnsi="Times New Roman" w:cs="Times New Roman"/>
                <w:b w:val="0"/>
                <w:color w:val="auto"/>
                <w:sz w:val="20"/>
                <w:szCs w:val="20"/>
                <w:shd w:val="clear" w:color="auto" w:fill="FFFFFF"/>
              </w:rPr>
              <w:lastRenderedPageBreak/>
              <w:t>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w:t>
            </w:r>
            <w:r w:rsidRPr="00635971">
              <w:rPr>
                <w:rFonts w:ascii="Times New Roman" w:eastAsia="Times New Roman" w:hAnsi="Times New Roman" w:cs="Times New Roman"/>
                <w:sz w:val="20"/>
                <w:szCs w:val="20"/>
                <w:lang w:eastAsia="pl-PL"/>
              </w:rPr>
              <w:lastRenderedPageBreak/>
              <w:t>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692133" w:rsidP="000E1A81">
            <w:hyperlink r:id="rId61"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w:t>
            </w:r>
            <w:r w:rsidRPr="00011548">
              <w:rPr>
                <w:rFonts w:ascii="Times New Roman" w:eastAsia="Times New Roman" w:hAnsi="Times New Roman" w:cs="Times New Roman"/>
                <w:sz w:val="20"/>
                <w:szCs w:val="20"/>
                <w:lang w:eastAsia="pl-PL"/>
              </w:rPr>
              <w:lastRenderedPageBreak/>
              <w:t>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692133" w:rsidP="000E1A81">
            <w:hyperlink r:id="rId62"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w:t>
            </w:r>
            <w:r w:rsidRPr="00B77D39">
              <w:rPr>
                <w:rFonts w:ascii="Times New Roman" w:eastAsia="Times New Roman" w:hAnsi="Times New Roman" w:cs="Times New Roman"/>
                <w:sz w:val="20"/>
                <w:szCs w:val="20"/>
                <w:lang w:eastAsia="pl-PL"/>
              </w:rPr>
              <w:lastRenderedPageBreak/>
              <w:t>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w:t>
            </w:r>
            <w:r w:rsidRPr="00B77D39">
              <w:rPr>
                <w:rFonts w:ascii="Times New Roman" w:eastAsia="Times New Roman" w:hAnsi="Times New Roman" w:cs="Times New Roman"/>
                <w:sz w:val="20"/>
                <w:szCs w:val="20"/>
                <w:lang w:eastAsia="pl-PL"/>
              </w:rPr>
              <w:lastRenderedPageBreak/>
              <w:t>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692133" w:rsidP="000E1A81">
            <w:hyperlink r:id="rId63"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w:t>
            </w:r>
            <w:r w:rsidRPr="00CC3A44">
              <w:rPr>
                <w:rFonts w:ascii="Times New Roman" w:eastAsia="Times New Roman" w:hAnsi="Times New Roman" w:cs="Times New Roman"/>
                <w:b/>
                <w:sz w:val="20"/>
                <w:szCs w:val="20"/>
                <w:lang w:eastAsia="pl-PL"/>
              </w:rPr>
              <w:lastRenderedPageBreak/>
              <w:t xml:space="preserve">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692133" w:rsidP="000E1A81">
            <w:hyperlink r:id="rId64" w:anchor="12818482" w:history="1">
              <w:r w:rsidR="0045122D">
                <w:rPr>
                  <w:rStyle w:val="Hipercze"/>
                </w:rPr>
                <w:t>Projekt (legislacja.gov.pl)</w:t>
              </w:r>
            </w:hyperlink>
          </w:p>
        </w:tc>
      </w:tr>
      <w:tr w:rsidR="005C7BD2" w:rsidTr="00A506D2">
        <w:tc>
          <w:tcPr>
            <w:tcW w:w="352" w:type="pct"/>
          </w:tcPr>
          <w:p w:rsidR="005C7BD2" w:rsidRDefault="00D8542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C7BD2" w:rsidRDefault="00D85424"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7BD2" w:rsidRPr="005C7BD2" w:rsidRDefault="00D85424" w:rsidP="00B32B4D">
            <w:pPr>
              <w:pStyle w:val="Nagwek1"/>
              <w:outlineLvl w:val="0"/>
              <w:rPr>
                <w:rFonts w:ascii="Times New Roman" w:hAnsi="Times New Roman" w:cs="Times New Roman"/>
                <w:b w:val="0"/>
                <w:color w:val="auto"/>
                <w:sz w:val="20"/>
                <w:szCs w:val="20"/>
                <w:shd w:val="clear" w:color="auto" w:fill="FFFFFF"/>
              </w:rPr>
            </w:pPr>
            <w:r w:rsidRPr="00D85424">
              <w:rPr>
                <w:rFonts w:ascii="Times New Roman" w:hAnsi="Times New Roman" w:cs="Times New Roman"/>
                <w:b w:val="0"/>
                <w:color w:val="auto"/>
                <w:sz w:val="20"/>
                <w:szCs w:val="20"/>
                <w:shd w:val="clear" w:color="auto" w:fill="FFFFFF"/>
              </w:rPr>
              <w:t xml:space="preserve">Projekt rozporządzenia Ministra Zdrowia w sprawie zmiany rozporządzenia </w:t>
            </w:r>
            <w:r w:rsidRPr="00D85424">
              <w:rPr>
                <w:rFonts w:ascii="Times New Roman" w:hAnsi="Times New Roman" w:cs="Times New Roman"/>
                <w:b w:val="0"/>
                <w:color w:val="auto"/>
                <w:sz w:val="20"/>
                <w:szCs w:val="20"/>
                <w:shd w:val="clear" w:color="auto" w:fill="FFFFFF"/>
              </w:rPr>
              <w:lastRenderedPageBreak/>
              <w:t>zmieniającego rozporządzenie w sprawie ogólnych warunków umów o udzielanie świadczeń opieki zdrowotnej</w:t>
            </w:r>
          </w:p>
        </w:tc>
        <w:tc>
          <w:tcPr>
            <w:tcW w:w="2115" w:type="pct"/>
          </w:tcPr>
          <w:p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w:t>
            </w:r>
            <w:r w:rsidRPr="00D85424">
              <w:rPr>
                <w:rFonts w:ascii="Times New Roman" w:eastAsia="Times New Roman" w:hAnsi="Times New Roman" w:cs="Times New Roman"/>
                <w:sz w:val="20"/>
                <w:szCs w:val="20"/>
                <w:lang w:eastAsia="pl-PL"/>
              </w:rPr>
              <w:lastRenderedPageBreak/>
              <w:t xml:space="preserve">ogólnych warunków umów o udzielanie świadczeń opieki zdrowotnej (Dz. U. poz. 1548, z późn. zm.). </w:t>
            </w:r>
          </w:p>
          <w:p w:rsid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p>
          <w:p w:rsidR="00D85424" w:rsidRPr="00D85424" w:rsidRDefault="00D85424" w:rsidP="00D854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5424" w:rsidRP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C7BD2" w:rsidRDefault="00D8542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4 października 2021 r. (</w:t>
            </w:r>
            <w:hyperlink r:id="rId65" w:history="1">
              <w:r w:rsidRPr="005D3C52">
                <w:rPr>
                  <w:rStyle w:val="Hipercze"/>
                </w:rPr>
                <w:t>k.makowiecka@mz.gov.pl</w:t>
              </w:r>
            </w:hyperlink>
            <w:r>
              <w:t xml:space="preserve">) </w:t>
            </w:r>
          </w:p>
        </w:tc>
        <w:tc>
          <w:tcPr>
            <w:tcW w:w="1174" w:type="pct"/>
          </w:tcPr>
          <w:p w:rsidR="005C7BD2" w:rsidRDefault="00692133" w:rsidP="000E1A81">
            <w:hyperlink r:id="rId66" w:history="1">
              <w:r w:rsidR="00D85424">
                <w:rPr>
                  <w:rStyle w:val="Hipercze"/>
                </w:rPr>
                <w:t>Akt prawny (legislacja.gov.pl)</w:t>
              </w:r>
            </w:hyperlink>
            <w:r w:rsidR="00D85424">
              <w:t xml:space="preserve"> </w:t>
            </w:r>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5C7BD2">
              <w:rPr>
                <w:rFonts w:ascii="Times New Roman" w:hAnsi="Times New Roman" w:cs="Times New Roman"/>
                <w:b w:val="0"/>
                <w:color w:val="auto"/>
                <w:sz w:val="20"/>
                <w:szCs w:val="20"/>
                <w:shd w:val="clear" w:color="auto" w:fill="FFFFFF"/>
              </w:rPr>
              <w:lastRenderedPageBreak/>
              <w:t>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 xml:space="preserve">Celem projektowanych rozwiązań jest określenie nowej dziedziny </w:t>
            </w:r>
            <w:r w:rsidRPr="005C7BD2">
              <w:rPr>
                <w:rFonts w:ascii="Times New Roman" w:eastAsia="Times New Roman" w:hAnsi="Times New Roman" w:cs="Times New Roman"/>
                <w:sz w:val="20"/>
                <w:szCs w:val="20"/>
                <w:lang w:eastAsia="pl-PL"/>
              </w:rPr>
              <w:lastRenderedPageBreak/>
              <w:t>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692133" w:rsidP="000E1A81">
            <w:hyperlink r:id="rId67"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 xml:space="preserve">Na mocy ww. ustawy, Agencja w przypadku otrzymania od ministra właściwego do </w:t>
            </w:r>
            <w:r w:rsidRPr="008F04BF">
              <w:rPr>
                <w:rFonts w:ascii="Times New Roman" w:eastAsia="Times New Roman" w:hAnsi="Times New Roman" w:cs="Times New Roman"/>
                <w:sz w:val="20"/>
                <w:szCs w:val="20"/>
                <w:lang w:eastAsia="pl-PL"/>
              </w:rPr>
              <w:lastRenderedPageBreak/>
              <w:t>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692133" w:rsidP="000E1A81">
            <w:pPr>
              <w:rPr>
                <w:b/>
              </w:rPr>
            </w:pPr>
            <w:hyperlink r:id="rId68"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wykazu przejść granicznych </w:t>
            </w:r>
            <w:r w:rsidRPr="00DA5215">
              <w:rPr>
                <w:rFonts w:ascii="Times New Roman" w:hAnsi="Times New Roman" w:cs="Times New Roman"/>
                <w:b w:val="0"/>
                <w:color w:val="auto"/>
                <w:sz w:val="20"/>
                <w:szCs w:val="20"/>
                <w:shd w:val="clear" w:color="auto" w:fill="FFFFFF"/>
              </w:rPr>
              <w:lastRenderedPageBreak/>
              <w:t>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w:t>
            </w:r>
            <w:r w:rsidRPr="00DA5215">
              <w:rPr>
                <w:rFonts w:ascii="Times New Roman" w:eastAsia="Times New Roman" w:hAnsi="Times New Roman" w:cs="Times New Roman"/>
                <w:sz w:val="20"/>
                <w:szCs w:val="20"/>
                <w:lang w:eastAsia="pl-PL"/>
              </w:rPr>
              <w:lastRenderedPageBreak/>
              <w:t>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692133" w:rsidP="000E1A81">
            <w:hyperlink r:id="rId69"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w:t>
            </w:r>
            <w:r w:rsidRPr="00DC5468">
              <w:rPr>
                <w:rFonts w:ascii="Times New Roman" w:eastAsia="Times New Roman" w:hAnsi="Times New Roman" w:cs="Times New Roman"/>
                <w:sz w:val="20"/>
                <w:szCs w:val="20"/>
                <w:lang w:eastAsia="pl-PL"/>
              </w:rPr>
              <w:lastRenderedPageBreak/>
              <w:t>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w:t>
            </w:r>
            <w:r w:rsidRPr="00DC5468">
              <w:rPr>
                <w:rFonts w:ascii="Times New Roman" w:eastAsia="Times New Roman" w:hAnsi="Times New Roman" w:cs="Times New Roman"/>
                <w:sz w:val="20"/>
                <w:szCs w:val="20"/>
                <w:lang w:eastAsia="pl-PL"/>
              </w:rPr>
              <w:lastRenderedPageBreak/>
              <w:t>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w:t>
            </w:r>
            <w:r w:rsidRPr="00DC5468">
              <w:rPr>
                <w:rFonts w:ascii="Times New Roman" w:eastAsia="Times New Roman" w:hAnsi="Times New Roman" w:cs="Times New Roman"/>
                <w:sz w:val="20"/>
                <w:szCs w:val="20"/>
                <w:lang w:eastAsia="pl-PL"/>
              </w:rPr>
              <w:lastRenderedPageBreak/>
              <w:t xml:space="preserve">(53,5%)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w:t>
            </w:r>
            <w:r w:rsidRPr="00DC5468">
              <w:rPr>
                <w:rFonts w:ascii="Times New Roman" w:eastAsia="Times New Roman" w:hAnsi="Times New Roman" w:cs="Times New Roman"/>
                <w:sz w:val="20"/>
                <w:szCs w:val="20"/>
                <w:lang w:eastAsia="pl-PL"/>
              </w:rPr>
              <w:lastRenderedPageBreak/>
              <w:t xml:space="preserve">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w:t>
            </w:r>
            <w:r w:rsidRPr="00DC5468">
              <w:rPr>
                <w:rFonts w:ascii="Times New Roman" w:eastAsia="Times New Roman" w:hAnsi="Times New Roman" w:cs="Times New Roman"/>
                <w:sz w:val="20"/>
                <w:szCs w:val="20"/>
                <w:lang w:eastAsia="pl-PL"/>
              </w:rPr>
              <w:lastRenderedPageBreak/>
              <w:t>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w:t>
            </w:r>
            <w:r w:rsidRPr="00DC5468">
              <w:rPr>
                <w:rFonts w:ascii="Times New Roman" w:eastAsia="Times New Roman" w:hAnsi="Times New Roman" w:cs="Times New Roman"/>
                <w:sz w:val="20"/>
                <w:szCs w:val="20"/>
                <w:lang w:eastAsia="pl-PL"/>
              </w:rPr>
              <w:lastRenderedPageBreak/>
              <w:t>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w:t>
            </w:r>
            <w:r w:rsidRPr="00DC5468">
              <w:rPr>
                <w:rFonts w:ascii="Times New Roman" w:eastAsia="Times New Roman" w:hAnsi="Times New Roman" w:cs="Times New Roman"/>
                <w:sz w:val="20"/>
                <w:szCs w:val="20"/>
                <w:lang w:eastAsia="pl-PL"/>
              </w:rPr>
              <w:lastRenderedPageBreak/>
              <w:t xml:space="preserve">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w:t>
            </w:r>
            <w:r w:rsidRPr="00DC5468">
              <w:rPr>
                <w:rFonts w:ascii="Times New Roman" w:eastAsia="Times New Roman" w:hAnsi="Times New Roman" w:cs="Times New Roman"/>
                <w:sz w:val="20"/>
                <w:szCs w:val="20"/>
                <w:lang w:eastAsia="pl-PL"/>
              </w:rPr>
              <w:lastRenderedPageBreak/>
              <w:t xml:space="preserve">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692133" w:rsidP="000E1A81">
            <w:hyperlink r:id="rId70"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Projektowane rozporządzenie realizuje upoważnienie ustawowe </w:t>
            </w:r>
            <w:r w:rsidRPr="009D4860">
              <w:rPr>
                <w:rFonts w:ascii="Times New Roman" w:eastAsia="Times New Roman" w:hAnsi="Times New Roman" w:cs="Times New Roman"/>
                <w:sz w:val="20"/>
                <w:szCs w:val="20"/>
                <w:lang w:eastAsia="pl-PL"/>
              </w:rPr>
              <w:lastRenderedPageBreak/>
              <w:t>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71" w:history="1">
              <w:r w:rsidRPr="005D3C52">
                <w:rPr>
                  <w:rStyle w:val="Hipercze"/>
                </w:rPr>
                <w:t>m.cichowska@mz.gov.pl</w:t>
              </w:r>
            </w:hyperlink>
            <w:r>
              <w:t xml:space="preserve">) </w:t>
            </w:r>
          </w:p>
        </w:tc>
        <w:tc>
          <w:tcPr>
            <w:tcW w:w="1174" w:type="pct"/>
          </w:tcPr>
          <w:p w:rsidR="009D4860" w:rsidRDefault="00692133" w:rsidP="000E1A81">
            <w:hyperlink r:id="rId72"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Ministra Zdrowia </w:t>
            </w:r>
            <w:r w:rsidRPr="003244EF">
              <w:rPr>
                <w:rFonts w:ascii="Times New Roman" w:hAnsi="Times New Roman" w:cs="Times New Roman"/>
                <w:b w:val="0"/>
                <w:color w:val="auto"/>
                <w:sz w:val="20"/>
                <w:szCs w:val="20"/>
                <w:shd w:val="clear" w:color="auto" w:fill="FFFFFF"/>
              </w:rPr>
              <w:lastRenderedPageBreak/>
              <w:t>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w:t>
            </w:r>
            <w:r w:rsidRPr="003244EF">
              <w:rPr>
                <w:rFonts w:ascii="Times New Roman" w:eastAsia="Times New Roman" w:hAnsi="Times New Roman" w:cs="Times New Roman"/>
                <w:sz w:val="20"/>
                <w:szCs w:val="20"/>
                <w:lang w:eastAsia="pl-PL"/>
              </w:rPr>
              <w:lastRenderedPageBreak/>
              <w:t>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września 2021 r. (</w:t>
            </w:r>
            <w:hyperlink r:id="rId73" w:history="1">
              <w:r w:rsidRPr="005D3C52">
                <w:rPr>
                  <w:rStyle w:val="Hipercze"/>
                </w:rPr>
                <w:t>dep-</w:t>
              </w:r>
              <w:r w:rsidRPr="005D3C52">
                <w:rPr>
                  <w:rStyle w:val="Hipercze"/>
                </w:rPr>
                <w:lastRenderedPageBreak/>
                <w:t>zp@mz.gov.pl</w:t>
              </w:r>
            </w:hyperlink>
            <w:r>
              <w:t xml:space="preserve">) </w:t>
            </w:r>
          </w:p>
        </w:tc>
        <w:tc>
          <w:tcPr>
            <w:tcW w:w="1174" w:type="pct"/>
          </w:tcPr>
          <w:p w:rsidR="003244EF" w:rsidRDefault="00692133" w:rsidP="000E1A81">
            <w:hyperlink r:id="rId74"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lastRenderedPageBreak/>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75" w:history="1">
              <w:r w:rsidRPr="005D3C52">
                <w:rPr>
                  <w:rStyle w:val="Hipercze"/>
                </w:rPr>
                <w:t>sekretariat.pr@gis.gov.pl</w:t>
              </w:r>
            </w:hyperlink>
            <w:r>
              <w:t xml:space="preserve">) </w:t>
            </w:r>
          </w:p>
        </w:tc>
        <w:tc>
          <w:tcPr>
            <w:tcW w:w="1174" w:type="pct"/>
          </w:tcPr>
          <w:p w:rsidR="004E13BD" w:rsidRPr="004E13BD" w:rsidRDefault="00692133" w:rsidP="000E1A81">
            <w:hyperlink r:id="rId76" w:history="1">
              <w:r w:rsidR="00D720A8">
                <w:rPr>
                  <w:rStyle w:val="Hipercze"/>
                </w:rPr>
                <w:t>Akt prawny (legislacja.gov.pl)</w:t>
              </w:r>
            </w:hyperlink>
          </w:p>
        </w:tc>
      </w:tr>
      <w:tr w:rsidR="00020328" w:rsidTr="00A506D2">
        <w:tc>
          <w:tcPr>
            <w:tcW w:w="352" w:type="pct"/>
          </w:tcPr>
          <w:p w:rsidR="00020328" w:rsidRDefault="00020328"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020328" w:rsidRDefault="00020328"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020328" w:rsidRPr="00B32B4D" w:rsidRDefault="00020328" w:rsidP="00B32B4D">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lastRenderedPageBreak/>
              <w:t xml:space="preserve">Projekt </w:t>
            </w:r>
            <w:r w:rsidRPr="00020328">
              <w:rPr>
                <w:rFonts w:ascii="Times New Roman" w:hAnsi="Times New Roman" w:cs="Times New Roman"/>
                <w:b w:val="0"/>
                <w:color w:val="auto"/>
                <w:sz w:val="20"/>
                <w:szCs w:val="20"/>
                <w:shd w:val="clear" w:color="auto" w:fill="FFFFFF"/>
              </w:rPr>
              <w:lastRenderedPageBreak/>
              <w:t>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020328" w:rsidRDefault="00020328" w:rsidP="00B94A88">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w:t>
            </w:r>
            <w:r w:rsidRPr="00020328">
              <w:rPr>
                <w:rFonts w:ascii="Times New Roman" w:eastAsia="Times New Roman" w:hAnsi="Times New Roman" w:cs="Times New Roman"/>
                <w:sz w:val="20"/>
                <w:szCs w:val="20"/>
                <w:lang w:eastAsia="pl-PL"/>
              </w:rPr>
              <w:lastRenderedPageBreak/>
              <w:t>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0328" w:rsidRDefault="00020328" w:rsidP="00B94A88">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w:t>
            </w:r>
            <w:r w:rsidRPr="00020328">
              <w:rPr>
                <w:rFonts w:ascii="Times New Roman" w:eastAsia="Times New Roman" w:hAnsi="Times New Roman" w:cs="Times New Roman"/>
                <w:sz w:val="20"/>
                <w:szCs w:val="20"/>
                <w:lang w:eastAsia="pl-PL"/>
              </w:rPr>
              <w:lastRenderedPageBreak/>
              <w:t>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0328" w:rsidRDefault="0002032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publiczne do 16 sierpnia </w:t>
            </w:r>
            <w:r>
              <w:rPr>
                <w:rFonts w:ascii="Times New Roman" w:hAnsi="Times New Roman" w:cs="Times New Roman"/>
                <w:sz w:val="20"/>
                <w:szCs w:val="20"/>
              </w:rPr>
              <w:lastRenderedPageBreak/>
              <w:t>2021 r. (</w:t>
            </w:r>
            <w:hyperlink r:id="rId77" w:history="1">
              <w:r w:rsidRPr="005D3C52">
                <w:rPr>
                  <w:rStyle w:val="Hipercze"/>
                </w:rPr>
                <w:t>sekretariat.pr@gis.gov.pl</w:t>
              </w:r>
            </w:hyperlink>
            <w:r>
              <w:t xml:space="preserve">) </w:t>
            </w:r>
          </w:p>
        </w:tc>
        <w:tc>
          <w:tcPr>
            <w:tcW w:w="1174" w:type="pct"/>
          </w:tcPr>
          <w:p w:rsidR="00020328" w:rsidRDefault="00020328" w:rsidP="000E1A81">
            <w:r w:rsidRPr="004E13BD">
              <w:lastRenderedPageBreak/>
              <w:t>Akt prawny (legislacja.gov.pl)</w:t>
            </w:r>
          </w:p>
        </w:tc>
      </w:tr>
      <w:tr w:rsidR="00B32B4D" w:rsidTr="00A506D2">
        <w:tc>
          <w:tcPr>
            <w:tcW w:w="352" w:type="pct"/>
          </w:tcPr>
          <w:p w:rsidR="00B32B4D" w:rsidRDefault="00B32B4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32B4D" w:rsidRDefault="00B32B4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32B4D" w:rsidRDefault="00B32B4D" w:rsidP="00B32B4D">
            <w:pPr>
              <w:pStyle w:val="Nagwek1"/>
              <w:outlineLvl w:val="0"/>
              <w:rPr>
                <w:rFonts w:ascii="Times New Roman" w:hAnsi="Times New Roman" w:cs="Times New Roman"/>
                <w:b w:val="0"/>
                <w:color w:val="auto"/>
                <w:sz w:val="20"/>
                <w:szCs w:val="20"/>
                <w:shd w:val="clear" w:color="auto" w:fill="FFFFFF"/>
              </w:rPr>
            </w:pPr>
            <w:r w:rsidRPr="00B32B4D">
              <w:rPr>
                <w:rFonts w:ascii="Times New Roman" w:hAnsi="Times New Roman" w:cs="Times New Roman"/>
                <w:b w:val="0"/>
                <w:color w:val="auto"/>
                <w:sz w:val="20"/>
                <w:szCs w:val="20"/>
                <w:shd w:val="clear" w:color="auto" w:fill="FFFFFF"/>
              </w:rPr>
              <w:t>Projektu ustawy o zmianie ustawy o świadczeniach opieki zdrowotnej finansowanych ze środków publicznych oraz ustawy - Prawo farmaceutyczne</w:t>
            </w:r>
          </w:p>
          <w:p w:rsidR="00B94A88" w:rsidRPr="00B94A88" w:rsidRDefault="00B94A88" w:rsidP="00B94A88">
            <w:r>
              <w:t>(druk 1568)</w:t>
            </w:r>
          </w:p>
        </w:tc>
        <w:tc>
          <w:tcPr>
            <w:tcW w:w="2115" w:type="pct"/>
          </w:tcPr>
          <w:p w:rsidR="00B94A88" w:rsidRDefault="00B94A88" w:rsidP="00B94A8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B94A88" w:rsidRDefault="00B94A88" w:rsidP="00B94A88">
            <w:pPr>
              <w:rPr>
                <w:rFonts w:ascii="Times New Roman" w:eastAsia="Times New Roman" w:hAnsi="Times New Roman" w:cs="Times New Roman"/>
                <w:sz w:val="20"/>
                <w:szCs w:val="20"/>
                <w:lang w:eastAsia="pl-PL"/>
              </w:rPr>
            </w:pPr>
          </w:p>
          <w:p w:rsidR="00B94A88" w:rsidRPr="00B94A88"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B94A88" w:rsidRPr="00B94A88"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B94A88" w:rsidRPr="00B94A88"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B94A88" w:rsidRPr="00B94A88"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B32B4D"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B94A88" w:rsidRDefault="00B94A88" w:rsidP="00B94A88">
            <w:pPr>
              <w:rPr>
                <w:rFonts w:ascii="Times New Roman" w:eastAsia="Times New Roman" w:hAnsi="Times New Roman" w:cs="Times New Roman"/>
                <w:sz w:val="20"/>
                <w:szCs w:val="20"/>
                <w:lang w:eastAsia="pl-PL"/>
              </w:rPr>
            </w:pPr>
          </w:p>
          <w:p w:rsidR="00B94A88" w:rsidRPr="00B94A88"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B94A88" w:rsidRPr="00B94A88"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B94A88" w:rsidRPr="00B94A88"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B94A88" w:rsidRPr="00B94A88"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uzupełnienie art. 154 ust. 3 ustawy o świadczeniach o obowiązek anonimizacji danych osobowych zawartych w upublicznianych na podstawie tego przepisu decyzjach </w:t>
            </w:r>
            <w:r w:rsidRPr="00B94A88">
              <w:rPr>
                <w:rFonts w:ascii="Times New Roman" w:eastAsia="Times New Roman" w:hAnsi="Times New Roman" w:cs="Times New Roman"/>
                <w:sz w:val="20"/>
                <w:szCs w:val="20"/>
                <w:lang w:eastAsia="pl-PL"/>
              </w:rPr>
              <w:lastRenderedPageBreak/>
              <w:t>administracyjnych.</w:t>
            </w:r>
          </w:p>
          <w:p w:rsidR="00B94A88" w:rsidRPr="00B77D39" w:rsidRDefault="00B94A88" w:rsidP="00B94A88">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B32B4D" w:rsidRDefault="00B94A8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Skierowano do I czytania w komisjach </w:t>
            </w:r>
          </w:p>
        </w:tc>
        <w:tc>
          <w:tcPr>
            <w:tcW w:w="1174" w:type="pct"/>
          </w:tcPr>
          <w:p w:rsidR="00B32B4D" w:rsidRDefault="00692133" w:rsidP="000E1A81">
            <w:hyperlink r:id="rId78" w:history="1">
              <w:r w:rsidR="00B94A88">
                <w:rPr>
                  <w:rStyle w:val="Hipercze"/>
                </w:rPr>
                <w:t>SKM_C45821091518350 (sejm.gov.pl)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w:t>
            </w:r>
            <w:r w:rsidRPr="00B77D39">
              <w:rPr>
                <w:rFonts w:ascii="Times New Roman" w:eastAsia="Times New Roman" w:hAnsi="Times New Roman" w:cs="Times New Roman"/>
                <w:sz w:val="20"/>
                <w:szCs w:val="20"/>
                <w:lang w:eastAsia="pl-PL"/>
              </w:rPr>
              <w:lastRenderedPageBreak/>
              <w:t>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79" w:history="1">
              <w:r w:rsidR="00B32B4D" w:rsidRPr="005D3C52">
                <w:rPr>
                  <w:rStyle w:val="Hipercze"/>
                </w:rPr>
                <w:t>sekretariat.pr@gis.gov.pl</w:t>
              </w:r>
            </w:hyperlink>
            <w:r w:rsidR="00B32B4D">
              <w:t xml:space="preserve">) </w:t>
            </w:r>
          </w:p>
        </w:tc>
        <w:tc>
          <w:tcPr>
            <w:tcW w:w="1174" w:type="pct"/>
          </w:tcPr>
          <w:p w:rsidR="00B77D39" w:rsidRDefault="00692133" w:rsidP="000E1A81">
            <w:hyperlink r:id="rId80"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3312C1" w:rsidRDefault="003312C1" w:rsidP="003312C1">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312C1"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Projekt rozporządzenia określa:</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081F" w:rsidRPr="003312C1"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312C1" w:rsidRDefault="00AF081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 7 września 2021 r.</w:t>
            </w:r>
          </w:p>
        </w:tc>
        <w:tc>
          <w:tcPr>
            <w:tcW w:w="1174" w:type="pct"/>
          </w:tcPr>
          <w:p w:rsidR="003312C1" w:rsidRDefault="00692133" w:rsidP="000E1A81">
            <w:hyperlink r:id="rId81" w:history="1">
              <w:r w:rsidR="00AF081F">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82" w:history="1">
              <w:r w:rsidRPr="005D3C52">
                <w:rPr>
                  <w:rStyle w:val="Hipercze"/>
                </w:rPr>
                <w:t>dep-di@mz.gov.pl</w:t>
              </w:r>
            </w:hyperlink>
            <w:r>
              <w:t xml:space="preserve">) </w:t>
            </w:r>
          </w:p>
        </w:tc>
        <w:tc>
          <w:tcPr>
            <w:tcW w:w="1174" w:type="pct"/>
          </w:tcPr>
          <w:p w:rsidR="003312C1" w:rsidRDefault="00692133" w:rsidP="000E1A81">
            <w:hyperlink r:id="rId83"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w:t>
            </w:r>
            <w:r w:rsidRPr="0077353D">
              <w:rPr>
                <w:rFonts w:ascii="Times New Roman" w:hAnsi="Times New Roman" w:cs="Times New Roman"/>
                <w:b w:val="0"/>
                <w:color w:val="auto"/>
                <w:sz w:val="20"/>
                <w:szCs w:val="20"/>
                <w:shd w:val="clear" w:color="auto" w:fill="FFFFFF"/>
              </w:rPr>
              <w:lastRenderedPageBreak/>
              <w:t>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w:t>
            </w:r>
            <w:r w:rsidRPr="00011548">
              <w:rPr>
                <w:rFonts w:ascii="Times New Roman" w:eastAsia="Times New Roman" w:hAnsi="Times New Roman" w:cs="Times New Roman"/>
                <w:sz w:val="20"/>
                <w:szCs w:val="20"/>
                <w:lang w:eastAsia="pl-PL"/>
              </w:rPr>
              <w:lastRenderedPageBreak/>
              <w:t>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692133" w:rsidP="000E1A81">
            <w:hyperlink r:id="rId84"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692133" w:rsidP="000E1A81">
            <w:hyperlink r:id="rId85"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 xml:space="preserve">Zarządzenie Ministra Zdrowia z dnia 23 sierpnia 2021 r. zmieniające zarządzenie w sprawie powołania Rady Społecznej Ośrodka </w:t>
            </w:r>
            <w:r w:rsidRPr="006249CE">
              <w:rPr>
                <w:rFonts w:ascii="Times New Roman" w:hAnsi="Times New Roman" w:cs="Times New Roman"/>
                <w:b w:val="0"/>
                <w:color w:val="auto"/>
                <w:sz w:val="20"/>
                <w:szCs w:val="20"/>
                <w:shd w:val="clear" w:color="auto" w:fill="FFFFFF"/>
              </w:rPr>
              <w:lastRenderedPageBreak/>
              <w:t>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692133" w:rsidP="000E1A81">
            <w:hyperlink r:id="rId86"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692133" w:rsidP="000E1A81">
            <w:hyperlink r:id="rId87"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692133" w:rsidP="000E1A81">
            <w:hyperlink r:id="rId88"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692133" w:rsidP="000E1A81">
            <w:hyperlink r:id="rId89"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692133" w:rsidP="000E1A81">
            <w:hyperlink r:id="rId90"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w:t>
            </w:r>
            <w:r w:rsidRPr="00282CD2">
              <w:rPr>
                <w:rFonts w:ascii="Times New Roman" w:hAnsi="Times New Roman" w:cs="Times New Roman"/>
                <w:b w:val="0"/>
                <w:color w:val="auto"/>
                <w:sz w:val="20"/>
                <w:szCs w:val="20"/>
                <w:shd w:val="clear" w:color="auto" w:fill="FFFFFF"/>
              </w:rPr>
              <w:lastRenderedPageBreak/>
              <w:t>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sierpnia 2021 r., traci moc 1 lipca 2022 r.</w:t>
            </w:r>
          </w:p>
        </w:tc>
        <w:tc>
          <w:tcPr>
            <w:tcW w:w="1174" w:type="pct"/>
          </w:tcPr>
          <w:p w:rsidR="00282CD2" w:rsidRDefault="00692133" w:rsidP="000E1A81">
            <w:hyperlink r:id="rId91"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692133" w:rsidP="000E1A81">
            <w:hyperlink r:id="rId92"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 xml:space="preserve">Konsultacje </w:t>
            </w:r>
            <w:r>
              <w:rPr>
                <w:rFonts w:ascii="Times New Roman" w:hAnsi="Times New Roman" w:cs="Times New Roman"/>
                <w:sz w:val="20"/>
                <w:szCs w:val="20"/>
              </w:rPr>
              <w:lastRenderedPageBreak/>
              <w:t>społeczne do 16 września 2021 r. (</w:t>
            </w:r>
            <w:hyperlink r:id="rId93" w:history="1">
              <w:r w:rsidRPr="00EA3930">
                <w:rPr>
                  <w:rStyle w:val="Hipercze"/>
                </w:rPr>
                <w:t>dp@urpl.gov.pl</w:t>
              </w:r>
            </w:hyperlink>
            <w:r>
              <w:t>)</w:t>
            </w:r>
          </w:p>
        </w:tc>
        <w:tc>
          <w:tcPr>
            <w:tcW w:w="1174" w:type="pct"/>
          </w:tcPr>
          <w:p w:rsidR="00282CD2" w:rsidRDefault="00692133" w:rsidP="000E1A81">
            <w:hyperlink r:id="rId94"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w:t>
            </w:r>
            <w:r w:rsidRPr="00282CD2">
              <w:rPr>
                <w:rFonts w:ascii="Times New Roman" w:hAnsi="Times New Roman" w:cs="Times New Roman"/>
                <w:b w:val="0"/>
                <w:color w:val="auto"/>
                <w:sz w:val="20"/>
                <w:szCs w:val="20"/>
                <w:shd w:val="clear" w:color="auto" w:fill="FFFFFF"/>
              </w:rPr>
              <w:lastRenderedPageBreak/>
              <w:t>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 xml:space="preserve">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w:t>
            </w:r>
            <w:r w:rsidRPr="00282CD2">
              <w:rPr>
                <w:rFonts w:ascii="Times New Roman" w:eastAsia="Times New Roman" w:hAnsi="Times New Roman" w:cs="Times New Roman"/>
                <w:sz w:val="20"/>
                <w:szCs w:val="20"/>
                <w:lang w:eastAsia="pl-PL"/>
              </w:rPr>
              <w:lastRenderedPageBreak/>
              <w:t>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95" w:history="1">
              <w:r w:rsidRPr="00EA3930">
                <w:rPr>
                  <w:rStyle w:val="Hipercze"/>
                </w:rPr>
                <w:t>uwagi.swiadczenia.gwarantowane@mz.gov.pl</w:t>
              </w:r>
            </w:hyperlink>
            <w:r>
              <w:t>)</w:t>
            </w:r>
          </w:p>
        </w:tc>
        <w:tc>
          <w:tcPr>
            <w:tcW w:w="1174" w:type="pct"/>
          </w:tcPr>
          <w:p w:rsidR="00282CD2" w:rsidRDefault="00692133" w:rsidP="000E1A81">
            <w:hyperlink r:id="rId96"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w:t>
            </w:r>
            <w:r w:rsidRPr="00FB336F">
              <w:rPr>
                <w:rFonts w:ascii="Times New Roman" w:hAnsi="Times New Roman" w:cs="Times New Roman"/>
                <w:b w:val="0"/>
                <w:color w:val="auto"/>
                <w:sz w:val="20"/>
                <w:szCs w:val="20"/>
                <w:shd w:val="clear" w:color="auto" w:fill="FFFFFF"/>
              </w:rPr>
              <w:lastRenderedPageBreak/>
              <w:t>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692133" w:rsidP="000E1A81">
            <w:hyperlink r:id="rId97"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98" w:history="1">
              <w:r w:rsidRPr="00CD331F">
                <w:rPr>
                  <w:rStyle w:val="Hipercze"/>
                </w:rPr>
                <w:t>dep-zp@mz.gov.pl</w:t>
              </w:r>
            </w:hyperlink>
            <w:r>
              <w:t>)</w:t>
            </w:r>
          </w:p>
        </w:tc>
        <w:tc>
          <w:tcPr>
            <w:tcW w:w="1174" w:type="pct"/>
          </w:tcPr>
          <w:p w:rsidR="00FB336F" w:rsidRDefault="00692133" w:rsidP="000E1A81">
            <w:hyperlink r:id="rId99"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 xml:space="preserve">uchylające zarządzenie w sprawie ustanowienia </w:t>
            </w:r>
            <w:r w:rsidRPr="002F6377">
              <w:rPr>
                <w:rFonts w:ascii="Times New Roman" w:hAnsi="Times New Roman" w:cs="Times New Roman"/>
                <w:b w:val="0"/>
                <w:color w:val="auto"/>
                <w:sz w:val="20"/>
                <w:szCs w:val="20"/>
                <w:shd w:val="clear" w:color="auto" w:fill="FFFFFF"/>
              </w:rPr>
              <w:lastRenderedPageBreak/>
              <w:t>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lastRenderedPageBreak/>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692133" w:rsidP="000E1A81">
            <w:hyperlink r:id="rId100"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692133" w:rsidP="000E1A81">
            <w:hyperlink r:id="rId101"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Projekt rozporządzenia Ministra Zdrowia zmieniającego rozporządzenie w sprawie rezerwy szczepionek oraz innych immunologicznych produktów leczniczych, stosowanych w razie wystąpienia </w:t>
            </w:r>
            <w:r w:rsidRPr="00F024DA">
              <w:rPr>
                <w:rFonts w:ascii="Times New Roman" w:eastAsia="Times New Roman" w:hAnsi="Times New Roman" w:cs="Times New Roman"/>
                <w:b w:val="0"/>
                <w:bCs w:val="0"/>
                <w:color w:val="auto"/>
                <w:sz w:val="20"/>
                <w:szCs w:val="20"/>
                <w:lang w:eastAsia="pl-PL"/>
              </w:rPr>
              <w:lastRenderedPageBreak/>
              <w:t>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02" w:history="1">
              <w:r w:rsidRPr="00CD331F">
                <w:rPr>
                  <w:rStyle w:val="Hipercze"/>
                </w:rPr>
                <w:t>dep-zp@mz.gov.pl</w:t>
              </w:r>
            </w:hyperlink>
            <w:r>
              <w:t>)</w:t>
            </w:r>
          </w:p>
        </w:tc>
        <w:tc>
          <w:tcPr>
            <w:tcW w:w="1174" w:type="pct"/>
          </w:tcPr>
          <w:p w:rsidR="00F024DA" w:rsidRDefault="00692133" w:rsidP="000E1A81">
            <w:hyperlink r:id="rId103"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692133" w:rsidP="000E1A81">
            <w:hyperlink r:id="rId104"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 xml:space="preserve">ROZPORZĄDZENIE MINISTRA ZDROWIA z dnia 10 sierpnia 2021 r. zmieniające rozporządzenie w sprawie rodzajów, zakresu i wzorów dokumentacji medycznej oraz </w:t>
            </w:r>
            <w:r w:rsidRPr="00F73B45">
              <w:rPr>
                <w:rFonts w:ascii="Times New Roman" w:eastAsia="Times New Roman" w:hAnsi="Times New Roman" w:cs="Times New Roman"/>
                <w:b w:val="0"/>
                <w:bCs w:val="0"/>
                <w:color w:val="auto"/>
                <w:sz w:val="20"/>
                <w:szCs w:val="20"/>
                <w:lang w:eastAsia="pl-PL"/>
              </w:rPr>
              <w:lastRenderedPageBreak/>
              <w:t>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Natomiast karta segregacji medycznej stanowić będzie załącznik do historii choroby zarówno dla pacjentów, którym świadczeń udzielono </w:t>
            </w:r>
            <w:r w:rsidRPr="00F73B45">
              <w:rPr>
                <w:rFonts w:ascii="Times New Roman" w:eastAsia="Times New Roman" w:hAnsi="Times New Roman" w:cs="Times New Roman"/>
                <w:sz w:val="20"/>
                <w:szCs w:val="20"/>
                <w:lang w:eastAsia="pl-PL"/>
              </w:rPr>
              <w:lastRenderedPageBreak/>
              <w:t>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692133" w:rsidP="000E1A81">
            <w:hyperlink r:id="rId105"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 xml:space="preserve">zmieniające zarządzenie w sprawie realizacji drugiego naboru do projektu grantowego „Zapewnienie bezpieczeństwa i opieki pacjentom oraz bezpieczeństwa personelowi zakładów opiekuńczo-leczniczych, domów pomocy społecznej, zakładów pielęgnacyjno- opiekuńczych i </w:t>
            </w:r>
            <w:r w:rsidRPr="00FF4AF3">
              <w:rPr>
                <w:rFonts w:ascii="Times New Roman" w:hAnsi="Times New Roman" w:cs="Times New Roman"/>
                <w:b w:val="0"/>
                <w:color w:val="auto"/>
                <w:sz w:val="20"/>
                <w:szCs w:val="20"/>
                <w:shd w:val="clear" w:color="auto" w:fill="FFFFFF"/>
              </w:rPr>
              <w:lastRenderedPageBreak/>
              <w:t>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692133" w:rsidP="000E1A81">
            <w:hyperlink r:id="rId106"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692133" w:rsidP="000E1A81">
            <w:pPr>
              <w:rPr>
                <w:rFonts w:ascii="Times New Roman" w:hAnsi="Times New Roman" w:cs="Times New Roman"/>
                <w:sz w:val="20"/>
                <w:szCs w:val="20"/>
              </w:rPr>
            </w:pPr>
            <w:hyperlink r:id="rId107"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w:t>
            </w:r>
            <w:r w:rsidRPr="00F73B45">
              <w:rPr>
                <w:rFonts w:ascii="Times New Roman" w:hAnsi="Times New Roman" w:cs="Times New Roman"/>
                <w:b w:val="0"/>
                <w:color w:val="auto"/>
                <w:sz w:val="20"/>
                <w:szCs w:val="20"/>
                <w:shd w:val="clear" w:color="auto" w:fill="FFFFFF"/>
              </w:rPr>
              <w:lastRenderedPageBreak/>
              <w:t>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692133" w:rsidP="000E1A81">
            <w:pPr>
              <w:rPr>
                <w:rFonts w:ascii="Times New Roman" w:hAnsi="Times New Roman" w:cs="Times New Roman"/>
                <w:sz w:val="20"/>
                <w:szCs w:val="20"/>
              </w:rPr>
            </w:pPr>
            <w:hyperlink r:id="rId108"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Projekt ustawy o wsparciu osób szczególnie zaangażowanych w przeciwdziałanie </w:t>
            </w:r>
            <w:r w:rsidRPr="00F73B45">
              <w:rPr>
                <w:rFonts w:ascii="Times New Roman" w:hAnsi="Times New Roman" w:cs="Times New Roman"/>
                <w:b w:val="0"/>
                <w:color w:val="auto"/>
                <w:sz w:val="20"/>
                <w:szCs w:val="20"/>
                <w:shd w:val="clear" w:color="auto" w:fill="FFFFFF"/>
              </w:rPr>
              <w:lastRenderedPageBreak/>
              <w:t>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uzupełnienie porządku </w:t>
            </w:r>
            <w:r w:rsidRPr="00F73B45">
              <w:rPr>
                <w:rFonts w:ascii="Times New Roman" w:hAnsi="Times New Roman" w:cs="Times New Roman"/>
                <w:sz w:val="20"/>
                <w:szCs w:val="20"/>
              </w:rPr>
              <w:lastRenderedPageBreak/>
              <w:t>obrad w sprawie pierwszego czytania projektu</w:t>
            </w:r>
          </w:p>
        </w:tc>
        <w:tc>
          <w:tcPr>
            <w:tcW w:w="1174" w:type="pct"/>
          </w:tcPr>
          <w:p w:rsidR="00FF4AF3" w:rsidRPr="00F73B45" w:rsidRDefault="00692133" w:rsidP="000E1A81">
            <w:pPr>
              <w:rPr>
                <w:rFonts w:ascii="Times New Roman" w:hAnsi="Times New Roman" w:cs="Times New Roman"/>
                <w:sz w:val="20"/>
                <w:szCs w:val="20"/>
              </w:rPr>
            </w:pPr>
            <w:hyperlink r:id="rId109"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692133" w:rsidP="000E1A81">
            <w:pPr>
              <w:rPr>
                <w:rFonts w:ascii="Times New Roman" w:hAnsi="Times New Roman" w:cs="Times New Roman"/>
                <w:sz w:val="20"/>
                <w:szCs w:val="20"/>
              </w:rPr>
            </w:pPr>
            <w:hyperlink r:id="rId110"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692133" w:rsidP="000E1A81">
            <w:pPr>
              <w:rPr>
                <w:rFonts w:ascii="Times New Roman" w:hAnsi="Times New Roman" w:cs="Times New Roman"/>
                <w:sz w:val="20"/>
                <w:szCs w:val="20"/>
              </w:rPr>
            </w:pPr>
            <w:hyperlink r:id="rId111"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 sprawie świadczeń </w:t>
            </w:r>
            <w:r w:rsidRPr="00F73B45">
              <w:rPr>
                <w:rFonts w:ascii="Times New Roman" w:hAnsi="Times New Roman" w:cs="Times New Roman"/>
                <w:b w:val="0"/>
                <w:color w:val="auto"/>
                <w:sz w:val="20"/>
                <w:szCs w:val="20"/>
                <w:shd w:val="clear" w:color="auto" w:fill="FFFFFF"/>
              </w:rPr>
              <w:lastRenderedPageBreak/>
              <w:t>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692133" w:rsidP="000E1A81">
            <w:pPr>
              <w:rPr>
                <w:rFonts w:ascii="Times New Roman" w:hAnsi="Times New Roman" w:cs="Times New Roman"/>
                <w:sz w:val="20"/>
                <w:szCs w:val="20"/>
              </w:rPr>
            </w:pPr>
            <w:hyperlink r:id="rId112"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692133" w:rsidP="000E1A81">
            <w:pPr>
              <w:rPr>
                <w:rFonts w:ascii="Times New Roman" w:hAnsi="Times New Roman" w:cs="Times New Roman"/>
                <w:sz w:val="20"/>
                <w:szCs w:val="20"/>
              </w:rPr>
            </w:pPr>
            <w:hyperlink r:id="rId113"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nauczycieli akademickich oraz doktorantów i studentów tych uczelni </w:t>
            </w:r>
            <w:r w:rsidRPr="00F73B45">
              <w:rPr>
                <w:rFonts w:ascii="Times New Roman" w:eastAsia="Times New Roman" w:hAnsi="Times New Roman" w:cs="Times New Roman"/>
                <w:sz w:val="20"/>
                <w:szCs w:val="20"/>
                <w:lang w:eastAsia="pl-PL"/>
              </w:rPr>
              <w:lastRenderedPageBreak/>
              <w:t>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14"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692133" w:rsidP="000E1A81">
            <w:pPr>
              <w:rPr>
                <w:rFonts w:ascii="Times New Roman" w:hAnsi="Times New Roman" w:cs="Times New Roman"/>
                <w:sz w:val="20"/>
                <w:szCs w:val="20"/>
              </w:rPr>
            </w:pPr>
            <w:hyperlink r:id="rId115"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w:t>
            </w:r>
            <w:r w:rsidRPr="00F73B45">
              <w:rPr>
                <w:rFonts w:ascii="Times New Roman" w:hAnsi="Times New Roman" w:cs="Times New Roman"/>
                <w:b w:val="0"/>
                <w:color w:val="auto"/>
                <w:sz w:val="20"/>
                <w:szCs w:val="20"/>
                <w:shd w:val="clear" w:color="auto" w:fill="FFFFFF"/>
              </w:rPr>
              <w:lastRenderedPageBreak/>
              <w:t>Zdrowia w sprawie określenia 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zarządzeniem Nr 131/2021/DSOZ Prezesa Narodowego Funduszu </w:t>
            </w:r>
            <w:r w:rsidRPr="00F73B45">
              <w:rPr>
                <w:rFonts w:ascii="Times New Roman" w:eastAsia="Times New Roman" w:hAnsi="Times New Roman" w:cs="Times New Roman"/>
                <w:sz w:val="20"/>
                <w:szCs w:val="20"/>
                <w:lang w:eastAsia="pl-PL"/>
              </w:rPr>
              <w:lastRenderedPageBreak/>
              <w:t>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5 sierpnia 2021 r.</w:t>
            </w:r>
          </w:p>
        </w:tc>
        <w:tc>
          <w:tcPr>
            <w:tcW w:w="1174" w:type="pct"/>
          </w:tcPr>
          <w:p w:rsidR="00FF4AF3" w:rsidRPr="00F73B45" w:rsidRDefault="00692133" w:rsidP="000E1A81">
            <w:pPr>
              <w:rPr>
                <w:rFonts w:ascii="Times New Roman" w:hAnsi="Times New Roman" w:cs="Times New Roman"/>
                <w:sz w:val="20"/>
                <w:szCs w:val="20"/>
              </w:rPr>
            </w:pPr>
            <w:hyperlink r:id="rId116"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692133" w:rsidP="000E1A81">
            <w:pPr>
              <w:rPr>
                <w:rFonts w:ascii="Times New Roman" w:hAnsi="Times New Roman" w:cs="Times New Roman"/>
                <w:sz w:val="20"/>
                <w:szCs w:val="20"/>
              </w:rPr>
            </w:pPr>
            <w:hyperlink r:id="rId117"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3 sierpnia 2021 r. w sprawie Dobrej Praktyki Laboratoryjnej i wykonywania badań zgodnie z zasadami Dobrej </w:t>
            </w:r>
            <w:r w:rsidRPr="00F73B45">
              <w:rPr>
                <w:rFonts w:ascii="Times New Roman" w:hAnsi="Times New Roman" w:cs="Times New Roman"/>
                <w:b w:val="0"/>
                <w:color w:val="auto"/>
                <w:sz w:val="20"/>
                <w:szCs w:val="20"/>
                <w:shd w:val="clear" w:color="auto" w:fill="FFFFFF"/>
              </w:rPr>
              <w:lastRenderedPageBreak/>
              <w:t>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692133" w:rsidP="000E1A81">
            <w:pPr>
              <w:rPr>
                <w:rFonts w:ascii="Times New Roman" w:hAnsi="Times New Roman" w:cs="Times New Roman"/>
                <w:sz w:val="20"/>
                <w:szCs w:val="20"/>
              </w:rPr>
            </w:pPr>
            <w:hyperlink r:id="rId118"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692133" w:rsidP="000E1A81">
            <w:pPr>
              <w:rPr>
                <w:rFonts w:ascii="Times New Roman" w:hAnsi="Times New Roman" w:cs="Times New Roman"/>
                <w:sz w:val="20"/>
                <w:szCs w:val="20"/>
              </w:rPr>
            </w:pPr>
            <w:hyperlink r:id="rId119"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Projekt ustawy o zmianie ustawy o zapobieganiu oraz zwalczaniu zakażeń i chorób zakaźnych u ludzi oraz </w:t>
            </w:r>
            <w:r w:rsidRPr="00F73B45">
              <w:rPr>
                <w:rFonts w:ascii="Times New Roman" w:hAnsi="Times New Roman" w:cs="Times New Roman"/>
                <w:b w:val="0"/>
                <w:color w:val="auto"/>
                <w:sz w:val="20"/>
                <w:szCs w:val="20"/>
                <w:shd w:val="clear" w:color="auto" w:fill="FFFFFF"/>
              </w:rPr>
              <w:lastRenderedPageBreak/>
              <w:t>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w:t>
            </w:r>
            <w:r w:rsidRPr="00F73B45">
              <w:rPr>
                <w:rFonts w:ascii="Times New Roman" w:hAnsi="Times New Roman" w:cs="Times New Roman"/>
                <w:sz w:val="20"/>
                <w:szCs w:val="20"/>
              </w:rPr>
              <w:lastRenderedPageBreak/>
              <w:t xml:space="preserve">posiedzeniu Sejmu </w:t>
            </w:r>
          </w:p>
        </w:tc>
        <w:tc>
          <w:tcPr>
            <w:tcW w:w="1174" w:type="pct"/>
          </w:tcPr>
          <w:p w:rsidR="00FF4AF3" w:rsidRPr="00F73B45" w:rsidRDefault="00692133" w:rsidP="000E1A81">
            <w:pPr>
              <w:rPr>
                <w:rFonts w:ascii="Times New Roman" w:hAnsi="Times New Roman" w:cs="Times New Roman"/>
                <w:sz w:val="20"/>
                <w:szCs w:val="20"/>
              </w:rPr>
            </w:pPr>
            <w:hyperlink r:id="rId120"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692133" w:rsidP="000E1A81">
            <w:pPr>
              <w:rPr>
                <w:rFonts w:ascii="Times New Roman" w:hAnsi="Times New Roman" w:cs="Times New Roman"/>
                <w:sz w:val="20"/>
                <w:szCs w:val="20"/>
              </w:rPr>
            </w:pPr>
            <w:hyperlink r:id="rId121"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rehabilitacja lecznicza oraz </w:t>
            </w:r>
            <w:r w:rsidRPr="00F73B45">
              <w:rPr>
                <w:rFonts w:ascii="Times New Roman" w:hAnsi="Times New Roman" w:cs="Times New Roman"/>
                <w:b w:val="0"/>
                <w:color w:val="auto"/>
                <w:sz w:val="20"/>
                <w:szCs w:val="20"/>
                <w:shd w:val="clear" w:color="auto" w:fill="FFFFFF"/>
              </w:rPr>
              <w:lastRenderedPageBreak/>
              <w:t>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692133" w:rsidP="000E1A81">
            <w:pPr>
              <w:rPr>
                <w:rFonts w:ascii="Times New Roman" w:hAnsi="Times New Roman" w:cs="Times New Roman"/>
                <w:sz w:val="20"/>
                <w:szCs w:val="20"/>
              </w:rPr>
            </w:pPr>
            <w:hyperlink r:id="rId122"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692133" w:rsidP="000E1A81">
            <w:pPr>
              <w:rPr>
                <w:rFonts w:ascii="Times New Roman" w:hAnsi="Times New Roman" w:cs="Times New Roman"/>
                <w:sz w:val="20"/>
                <w:szCs w:val="20"/>
              </w:rPr>
            </w:pPr>
            <w:hyperlink r:id="rId123"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spożywczych specjalnego </w:t>
            </w:r>
            <w:r w:rsidRPr="00F73B45">
              <w:rPr>
                <w:rFonts w:ascii="Times New Roman" w:hAnsi="Times New Roman" w:cs="Times New Roman"/>
                <w:b w:val="0"/>
                <w:color w:val="auto"/>
                <w:sz w:val="20"/>
                <w:szCs w:val="20"/>
                <w:shd w:val="clear" w:color="auto" w:fill="FFFFFF"/>
              </w:rPr>
              <w:lastRenderedPageBreak/>
              <w:t>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w:t>
            </w:r>
            <w:r w:rsidRPr="00F73B45">
              <w:rPr>
                <w:rFonts w:ascii="Times New Roman" w:eastAsia="Times New Roman" w:hAnsi="Times New Roman" w:cs="Times New Roman"/>
                <w:sz w:val="20"/>
                <w:szCs w:val="20"/>
                <w:lang w:eastAsia="pl-PL"/>
              </w:rPr>
              <w:lastRenderedPageBreak/>
              <w:t>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24"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692133" w:rsidP="000E1A81">
            <w:pPr>
              <w:rPr>
                <w:rStyle w:val="Hipercze"/>
                <w:rFonts w:ascii="Times New Roman" w:hAnsi="Times New Roman" w:cs="Times New Roman"/>
                <w:sz w:val="20"/>
                <w:szCs w:val="20"/>
              </w:rPr>
            </w:pPr>
            <w:hyperlink r:id="rId125"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692133" w:rsidP="000E1A81">
            <w:pPr>
              <w:rPr>
                <w:rFonts w:ascii="Times New Roman" w:hAnsi="Times New Roman" w:cs="Times New Roman"/>
                <w:sz w:val="20"/>
                <w:szCs w:val="20"/>
              </w:rPr>
            </w:pPr>
            <w:hyperlink r:id="rId126"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 xml:space="preserve">Projekt rozporządzenia Ministra Zdrowia zmieniającego rozporządzenie w sprawie określenia wymagań, jakim powinny odpowiadać zakłady i urządzenia lecznictwa </w:t>
            </w:r>
            <w:r w:rsidRPr="00F73B45">
              <w:rPr>
                <w:rFonts w:ascii="Times New Roman" w:eastAsia="Times New Roman" w:hAnsi="Times New Roman" w:cs="Times New Roman"/>
                <w:b w:val="0"/>
                <w:bCs w:val="0"/>
                <w:color w:val="auto"/>
                <w:sz w:val="20"/>
                <w:szCs w:val="20"/>
                <w:lang w:eastAsia="pl-PL"/>
              </w:rPr>
              <w:lastRenderedPageBreak/>
              <w:t>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27"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692133" w:rsidP="000E1A81">
            <w:pPr>
              <w:rPr>
                <w:rFonts w:ascii="Times New Roman" w:hAnsi="Times New Roman" w:cs="Times New Roman"/>
                <w:sz w:val="20"/>
                <w:szCs w:val="20"/>
              </w:rPr>
            </w:pPr>
            <w:hyperlink r:id="rId128"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692133" w:rsidP="000E1A81">
            <w:pPr>
              <w:rPr>
                <w:rFonts w:ascii="Times New Roman" w:hAnsi="Times New Roman" w:cs="Times New Roman"/>
                <w:sz w:val="20"/>
                <w:szCs w:val="20"/>
              </w:rPr>
            </w:pPr>
            <w:hyperlink r:id="rId129"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130"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692133" w:rsidP="000E1A81">
            <w:pPr>
              <w:rPr>
                <w:rFonts w:ascii="Times New Roman" w:hAnsi="Times New Roman" w:cs="Times New Roman"/>
                <w:sz w:val="20"/>
                <w:szCs w:val="20"/>
              </w:rPr>
            </w:pPr>
            <w:hyperlink r:id="rId131"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 xml:space="preserve">Komunikat w </w:t>
            </w:r>
            <w:r w:rsidRPr="00F73B45">
              <w:rPr>
                <w:rFonts w:ascii="Times New Roman" w:eastAsia="Times New Roman" w:hAnsi="Times New Roman" w:cs="Times New Roman"/>
                <w:b w:val="0"/>
                <w:bCs w:val="0"/>
                <w:color w:val="auto"/>
                <w:sz w:val="20"/>
                <w:szCs w:val="20"/>
                <w:lang w:eastAsia="pl-PL"/>
              </w:rPr>
              <w:lastRenderedPageBreak/>
              <w:t>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W związku z dużą skalą zapytań o możliwość zwrotu otrzymanych szczepionek przeciw COVID-19 Minister Zdrowia informuje, że istnieje możliwość zwrotu, ale wyłącznie przy zachowaniu najwyższych standardów jakości zgodnych z warunkami określonymi w ustawie z </w:t>
            </w:r>
            <w:r w:rsidRPr="00F73B45">
              <w:rPr>
                <w:rFonts w:ascii="Times New Roman" w:eastAsia="Times New Roman" w:hAnsi="Times New Roman" w:cs="Times New Roman"/>
                <w:sz w:val="20"/>
                <w:szCs w:val="20"/>
                <w:lang w:eastAsia="pl-PL"/>
              </w:rPr>
              <w:lastRenderedPageBreak/>
              <w:t>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692133" w:rsidP="000E1A81">
            <w:pPr>
              <w:rPr>
                <w:rFonts w:ascii="Times New Roman" w:hAnsi="Times New Roman" w:cs="Times New Roman"/>
                <w:sz w:val="20"/>
                <w:szCs w:val="20"/>
              </w:rPr>
            </w:pPr>
            <w:hyperlink r:id="rId132" w:history="1">
              <w:r w:rsidR="00FF4AF3" w:rsidRPr="00F73B45">
                <w:rPr>
                  <w:rStyle w:val="Hipercze"/>
                  <w:rFonts w:ascii="Times New Roman" w:hAnsi="Times New Roman" w:cs="Times New Roman"/>
                  <w:sz w:val="20"/>
                  <w:szCs w:val="20"/>
                </w:rPr>
                <w:t>https://www.gov.pl/web/zdrowie/komunikat-w-sprawie-zwrotow-szczepionek-przeciw-covid-19?fbclid=IwAR2zFoBAt11l8V5EA4</w:t>
              </w:r>
              <w:r w:rsidR="00FF4AF3" w:rsidRPr="00F73B45">
                <w:rPr>
                  <w:rStyle w:val="Hipercze"/>
                  <w:rFonts w:ascii="Times New Roman" w:hAnsi="Times New Roman" w:cs="Times New Roman"/>
                  <w:sz w:val="20"/>
                  <w:szCs w:val="20"/>
                </w:rPr>
                <w:lastRenderedPageBreak/>
                <w:t>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rsidR="00FF4AF3" w:rsidRPr="00F73B45" w:rsidRDefault="00692133" w:rsidP="000E1A81">
            <w:pPr>
              <w:rPr>
                <w:rFonts w:ascii="Times New Roman" w:hAnsi="Times New Roman" w:cs="Times New Roman"/>
                <w:b/>
                <w:sz w:val="20"/>
                <w:szCs w:val="20"/>
              </w:rPr>
            </w:pPr>
            <w:hyperlink r:id="rId133"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134"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135"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692133" w:rsidP="000E1A81">
            <w:pPr>
              <w:rPr>
                <w:rFonts w:ascii="Times New Roman" w:hAnsi="Times New Roman" w:cs="Times New Roman"/>
                <w:b/>
                <w:sz w:val="20"/>
                <w:szCs w:val="20"/>
              </w:rPr>
            </w:pPr>
            <w:hyperlink r:id="rId136"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692133" w:rsidP="000E1A81">
            <w:pPr>
              <w:rPr>
                <w:rFonts w:ascii="Times New Roman" w:hAnsi="Times New Roman" w:cs="Times New Roman"/>
                <w:b/>
                <w:sz w:val="20"/>
                <w:szCs w:val="20"/>
              </w:rPr>
            </w:pPr>
            <w:hyperlink r:id="rId137"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lastRenderedPageBreak/>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692133" w:rsidP="000E1A81">
            <w:pPr>
              <w:rPr>
                <w:rFonts w:ascii="Times New Roman" w:hAnsi="Times New Roman" w:cs="Times New Roman"/>
                <w:b/>
                <w:sz w:val="20"/>
                <w:szCs w:val="20"/>
              </w:rPr>
            </w:pPr>
            <w:hyperlink r:id="rId138"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13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93" w:rsidRDefault="00CF1D93" w:rsidP="000E1A81">
      <w:pPr>
        <w:spacing w:after="0" w:line="240" w:lineRule="auto"/>
      </w:pPr>
      <w:r>
        <w:separator/>
      </w:r>
    </w:p>
  </w:endnote>
  <w:endnote w:type="continuationSeparator" w:id="0">
    <w:p w:rsidR="00CF1D93" w:rsidRDefault="00CF1D93"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692133" w:rsidRDefault="00692133">
        <w:pPr>
          <w:pStyle w:val="Stopka"/>
          <w:jc w:val="center"/>
        </w:pPr>
        <w:r>
          <w:fldChar w:fldCharType="begin"/>
        </w:r>
        <w:r>
          <w:instrText>PAGE   \* MERGEFORMAT</w:instrText>
        </w:r>
        <w:r>
          <w:fldChar w:fldCharType="separate"/>
        </w:r>
        <w:r w:rsidR="00167409">
          <w:rPr>
            <w:noProof/>
          </w:rPr>
          <w:t>2</w:t>
        </w:r>
        <w:r>
          <w:fldChar w:fldCharType="end"/>
        </w:r>
      </w:p>
    </w:sdtContent>
  </w:sdt>
  <w:p w:rsidR="00692133" w:rsidRDefault="006921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93" w:rsidRDefault="00CF1D93" w:rsidP="000E1A81">
      <w:pPr>
        <w:spacing w:after="0" w:line="240" w:lineRule="auto"/>
      </w:pPr>
      <w:r>
        <w:separator/>
      </w:r>
    </w:p>
  </w:footnote>
  <w:footnote w:type="continuationSeparator" w:id="0">
    <w:p w:rsidR="00CF1D93" w:rsidRDefault="00CF1D93"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11548"/>
    <w:rsid w:val="00020328"/>
    <w:rsid w:val="000203D7"/>
    <w:rsid w:val="000330D6"/>
    <w:rsid w:val="000437FB"/>
    <w:rsid w:val="0009595E"/>
    <w:rsid w:val="000B0478"/>
    <w:rsid w:val="000E1A81"/>
    <w:rsid w:val="0012667B"/>
    <w:rsid w:val="001333F3"/>
    <w:rsid w:val="00144947"/>
    <w:rsid w:val="00144F6F"/>
    <w:rsid w:val="0014560B"/>
    <w:rsid w:val="00167409"/>
    <w:rsid w:val="00190E40"/>
    <w:rsid w:val="001B7E94"/>
    <w:rsid w:val="001F65CF"/>
    <w:rsid w:val="00204EC6"/>
    <w:rsid w:val="00211ED0"/>
    <w:rsid w:val="002314ED"/>
    <w:rsid w:val="00236005"/>
    <w:rsid w:val="00282CD2"/>
    <w:rsid w:val="00292EC2"/>
    <w:rsid w:val="0029746F"/>
    <w:rsid w:val="002A6F35"/>
    <w:rsid w:val="002B2476"/>
    <w:rsid w:val="002F6377"/>
    <w:rsid w:val="00300DD8"/>
    <w:rsid w:val="003013DB"/>
    <w:rsid w:val="003206B3"/>
    <w:rsid w:val="003244EF"/>
    <w:rsid w:val="003312C1"/>
    <w:rsid w:val="00340FC9"/>
    <w:rsid w:val="0034283B"/>
    <w:rsid w:val="003466C7"/>
    <w:rsid w:val="00374EA0"/>
    <w:rsid w:val="003906F8"/>
    <w:rsid w:val="0045122D"/>
    <w:rsid w:val="0045409D"/>
    <w:rsid w:val="0047713B"/>
    <w:rsid w:val="004B4717"/>
    <w:rsid w:val="004D7474"/>
    <w:rsid w:val="004D7BA5"/>
    <w:rsid w:val="004E13BD"/>
    <w:rsid w:val="004E5548"/>
    <w:rsid w:val="00503B55"/>
    <w:rsid w:val="00535A7D"/>
    <w:rsid w:val="0054537B"/>
    <w:rsid w:val="00567EC4"/>
    <w:rsid w:val="0057559D"/>
    <w:rsid w:val="00591D0D"/>
    <w:rsid w:val="00596005"/>
    <w:rsid w:val="005A159B"/>
    <w:rsid w:val="005A325B"/>
    <w:rsid w:val="005C7BD2"/>
    <w:rsid w:val="005F3CBD"/>
    <w:rsid w:val="00604D3E"/>
    <w:rsid w:val="00616893"/>
    <w:rsid w:val="006249CE"/>
    <w:rsid w:val="0062591F"/>
    <w:rsid w:val="00635971"/>
    <w:rsid w:val="006459EE"/>
    <w:rsid w:val="00646CF9"/>
    <w:rsid w:val="00656203"/>
    <w:rsid w:val="00656BDD"/>
    <w:rsid w:val="006655F6"/>
    <w:rsid w:val="00671021"/>
    <w:rsid w:val="00692133"/>
    <w:rsid w:val="006B1B96"/>
    <w:rsid w:val="006C4963"/>
    <w:rsid w:val="006C55F5"/>
    <w:rsid w:val="006C7E2A"/>
    <w:rsid w:val="00715264"/>
    <w:rsid w:val="0073420B"/>
    <w:rsid w:val="007408CE"/>
    <w:rsid w:val="007418A2"/>
    <w:rsid w:val="00753579"/>
    <w:rsid w:val="0077353D"/>
    <w:rsid w:val="007C5681"/>
    <w:rsid w:val="007C6B85"/>
    <w:rsid w:val="007F151E"/>
    <w:rsid w:val="007F32B2"/>
    <w:rsid w:val="007F6D13"/>
    <w:rsid w:val="007F71A0"/>
    <w:rsid w:val="008047D8"/>
    <w:rsid w:val="0082564E"/>
    <w:rsid w:val="0086291E"/>
    <w:rsid w:val="0087573A"/>
    <w:rsid w:val="008A47BD"/>
    <w:rsid w:val="008B4764"/>
    <w:rsid w:val="008C1348"/>
    <w:rsid w:val="008C4071"/>
    <w:rsid w:val="008E5CF2"/>
    <w:rsid w:val="008F04BF"/>
    <w:rsid w:val="008F6DD5"/>
    <w:rsid w:val="008F773E"/>
    <w:rsid w:val="00911846"/>
    <w:rsid w:val="00922EB4"/>
    <w:rsid w:val="0096629F"/>
    <w:rsid w:val="00984FCD"/>
    <w:rsid w:val="009B7E25"/>
    <w:rsid w:val="009D4860"/>
    <w:rsid w:val="009E385E"/>
    <w:rsid w:val="009E61DF"/>
    <w:rsid w:val="009E66FC"/>
    <w:rsid w:val="00A13DF2"/>
    <w:rsid w:val="00A506D2"/>
    <w:rsid w:val="00A85F1F"/>
    <w:rsid w:val="00A92460"/>
    <w:rsid w:val="00AF081F"/>
    <w:rsid w:val="00AF4D3B"/>
    <w:rsid w:val="00B1137E"/>
    <w:rsid w:val="00B32B4D"/>
    <w:rsid w:val="00B77D39"/>
    <w:rsid w:val="00B94A88"/>
    <w:rsid w:val="00B960CF"/>
    <w:rsid w:val="00BA16CB"/>
    <w:rsid w:val="00BA3D37"/>
    <w:rsid w:val="00BC2E4E"/>
    <w:rsid w:val="00BC6958"/>
    <w:rsid w:val="00BC6C26"/>
    <w:rsid w:val="00BD68AA"/>
    <w:rsid w:val="00C005FC"/>
    <w:rsid w:val="00C45420"/>
    <w:rsid w:val="00C85626"/>
    <w:rsid w:val="00CA76DC"/>
    <w:rsid w:val="00CC3A44"/>
    <w:rsid w:val="00CF1D93"/>
    <w:rsid w:val="00D01FD4"/>
    <w:rsid w:val="00D067A4"/>
    <w:rsid w:val="00D2765A"/>
    <w:rsid w:val="00D32862"/>
    <w:rsid w:val="00D44D04"/>
    <w:rsid w:val="00D55C6A"/>
    <w:rsid w:val="00D65071"/>
    <w:rsid w:val="00D720A8"/>
    <w:rsid w:val="00D85424"/>
    <w:rsid w:val="00D94E96"/>
    <w:rsid w:val="00DA5215"/>
    <w:rsid w:val="00DB309D"/>
    <w:rsid w:val="00DB3B7E"/>
    <w:rsid w:val="00DC5468"/>
    <w:rsid w:val="00DE0865"/>
    <w:rsid w:val="00DE4438"/>
    <w:rsid w:val="00E17B5C"/>
    <w:rsid w:val="00E3101A"/>
    <w:rsid w:val="00E60205"/>
    <w:rsid w:val="00E63911"/>
    <w:rsid w:val="00E81945"/>
    <w:rsid w:val="00EA378A"/>
    <w:rsid w:val="00ED7D04"/>
    <w:rsid w:val="00EE139A"/>
    <w:rsid w:val="00EE4803"/>
    <w:rsid w:val="00F024DA"/>
    <w:rsid w:val="00F30DEC"/>
    <w:rsid w:val="00F73B45"/>
    <w:rsid w:val="00F852CE"/>
    <w:rsid w:val="00F942C4"/>
    <w:rsid w:val="00FA5193"/>
    <w:rsid w:val="00FB336F"/>
    <w:rsid w:val="00FD4BE5"/>
    <w:rsid w:val="00FD7103"/>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ziennikustaw.gov.pl/D2021000172401.pdf" TargetMode="External"/><Relationship Id="rId117" Type="http://schemas.openxmlformats.org/officeDocument/2006/relationships/hyperlink" Target="https://dziennikustaw.gov.pl/D2021000142101.pdf" TargetMode="External"/><Relationship Id="rId21" Type="http://schemas.openxmlformats.org/officeDocument/2006/relationships/hyperlink" Target="https://www.nfz.gov.pl/zarzadzenia-prezesa/zarzadzenia-prezesa-nfz/zarzadzenie-nr-1572021dsoz,7417.html" TargetMode="External"/><Relationship Id="rId42" Type="http://schemas.openxmlformats.org/officeDocument/2006/relationships/hyperlink" Target="https://www.nfz.gov.pl/zarzadzenia-prezesa/zarzadzenia-prezesa-nfz/zarzadzenie-nr-1562021dsoz,7416.html" TargetMode="External"/><Relationship Id="rId47" Type="http://schemas.openxmlformats.org/officeDocument/2006/relationships/hyperlink" Target="https://www.nfz.gov.pl/zarzadzenia-prezesa/zarzadzenia-prezesa-nfz/zarzadzenie-nr-722021dgl-tekst-ujednolicony,7411.html" TargetMode="External"/><Relationship Id="rId63" Type="http://schemas.openxmlformats.org/officeDocument/2006/relationships/hyperlink" Target="https://dziennikustaw.gov.pl/D2021000158101.pdf" TargetMode="External"/><Relationship Id="rId68" Type="http://schemas.openxmlformats.org/officeDocument/2006/relationships/hyperlink" Target="https://legislacja.gov.pl/docs/516/12351453/12816117/12816119/dokument521288.pdf" TargetMode="External"/><Relationship Id="rId84" Type="http://schemas.openxmlformats.org/officeDocument/2006/relationships/hyperlink" Target="https://legislacja.gov.pl/docs/516/12348801/12801345/12801346/dokument511725.pdf" TargetMode="External"/><Relationship Id="rId89" Type="http://schemas.openxmlformats.org/officeDocument/2006/relationships/hyperlink" Target="https://www.nfz.gov.pl/zarzadzenia-prezesa/zarzadzenia-prezesa-nfz/zarzadzenie-nr-1452021gpf,7406.html" TargetMode="External"/><Relationship Id="rId112" Type="http://schemas.openxmlformats.org/officeDocument/2006/relationships/hyperlink" Target="https://dziennikustaw.gov.pl/D2021000142901.pdf" TargetMode="External"/><Relationship Id="rId133"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38"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6"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07" Type="http://schemas.openxmlformats.org/officeDocument/2006/relationships/hyperlink" Target="https://www.nfz.gov.pl/zarzadzenia-prezesa/zarzadzenia-prezesa-nfz/zarzadzenie-nr-1422021def,7404.html" TargetMode="External"/><Relationship Id="rId11" Type="http://schemas.openxmlformats.org/officeDocument/2006/relationships/hyperlink" Target="https://legislacja.gov.pl/docs/3/12348352/12798644/12798645/dokument509766.pdf" TargetMode="External"/><Relationship Id="rId32" Type="http://schemas.openxmlformats.org/officeDocument/2006/relationships/hyperlink" Target="https://legislacja.gov.pl/docs/516/12350553/12811653/12811654/dokument518469.pdf" TargetMode="External"/><Relationship Id="rId37" Type="http://schemas.openxmlformats.org/officeDocument/2006/relationships/hyperlink" Target="https://www.nfz.gov.pl/zarzadzenia-prezesa/projekty-zarzadzen/projekt-zarzadzenia-leczenie-szpitalne-programy-lekowe,6743.html" TargetMode="External"/><Relationship Id="rId53" Type="http://schemas.openxmlformats.org/officeDocument/2006/relationships/hyperlink" Target="http://dziennikmz.mz.gov.pl/DUM_MZ/2021/74/akt.pdf" TargetMode="External"/><Relationship Id="rId58" Type="http://schemas.openxmlformats.org/officeDocument/2006/relationships/hyperlink" Target="http://dziennikmz.mz.gov.pl/DUM_MZ/2021/68/akt.pdf" TargetMode="External"/><Relationship Id="rId74" Type="http://schemas.openxmlformats.org/officeDocument/2006/relationships/hyperlink" Target="https://legislacja.gov.pl/docs/516/12351156/12814725/12814726/dokument520555.pdf" TargetMode="External"/><Relationship Id="rId79" Type="http://schemas.openxmlformats.org/officeDocument/2006/relationships/hyperlink" Target="mailto:sekretariat.pr@gis.gov.pl" TargetMode="External"/><Relationship Id="rId102" Type="http://schemas.openxmlformats.org/officeDocument/2006/relationships/hyperlink" Target="mailto:dep-zp@mz.gov.pl" TargetMode="External"/><Relationship Id="rId123" Type="http://schemas.openxmlformats.org/officeDocument/2006/relationships/hyperlink" Target="https://www.nfz.gov.pl/zarzadzenia-prezesa/zarzadzenia-prezesa-nfz/zarzadzenie-nr-1372021dsoz,7400.html" TargetMode="External"/><Relationship Id="rId128" Type="http://schemas.openxmlformats.org/officeDocument/2006/relationships/hyperlink" Target="https://legislacja.gov.pl/projekt/12349604" TargetMode="External"/><Relationship Id="rId5" Type="http://schemas.openxmlformats.org/officeDocument/2006/relationships/settings" Target="settings.xml"/><Relationship Id="rId90" Type="http://schemas.openxmlformats.org/officeDocument/2006/relationships/hyperlink" Target="file:///C:\Users\m.tomczuk\Downloads\458.pdf" TargetMode="External"/><Relationship Id="rId95" Type="http://schemas.openxmlformats.org/officeDocument/2006/relationships/hyperlink" Target="mailto:uwagi.swiadczenia.gwarantowane@mz.gov.pl" TargetMode="External"/><Relationship Id="rId22" Type="http://schemas.openxmlformats.org/officeDocument/2006/relationships/hyperlink" Target="https://dziennikustaw.gov.pl/D2021000177301.pdf" TargetMode="External"/><Relationship Id="rId27" Type="http://schemas.openxmlformats.org/officeDocument/2006/relationships/hyperlink" Target="https://dziennikustaw.gov.pl/D2021000177101.pdf" TargetMode="External"/><Relationship Id="rId43" Type="http://schemas.openxmlformats.org/officeDocument/2006/relationships/hyperlink" Target="https://www.nfz.gov.pl/zarzadzenia-prezesa/zarzadzenia-prezesa-nfz/zarzadzenie-nr-1552021dsoz,7415.html" TargetMode="External"/><Relationship Id="rId48" Type="http://schemas.openxmlformats.org/officeDocument/2006/relationships/hyperlink" Target="https://www.nfz.gov.pl/zarzadzenia-prezesa/zarzadzenia-prezesa-nfz/zarzadzenie-nr-1512021dk,7410.html" TargetMode="External"/><Relationship Id="rId64" Type="http://schemas.openxmlformats.org/officeDocument/2006/relationships/hyperlink" Target="https://legislacja.gov.pl/projekt/12351668/katalog/12818482" TargetMode="External"/><Relationship Id="rId69" Type="http://schemas.openxmlformats.org/officeDocument/2006/relationships/hyperlink" Target="https://legislacja.gov.pl/docs/516/12349100/12802858/12802859/dokument512931.pdf" TargetMode="External"/><Relationship Id="rId113" Type="http://schemas.openxmlformats.org/officeDocument/2006/relationships/hyperlink" Target="http://dziennikmz.mz.gov.pl/DUM_MZ/2021/58/akt.pdf" TargetMode="External"/><Relationship Id="rId118" Type="http://schemas.openxmlformats.org/officeDocument/2006/relationships/hyperlink" Target="https://dziennikustaw.gov.pl/D2021000142201.pdf" TargetMode="External"/><Relationship Id="rId134" Type="http://schemas.openxmlformats.org/officeDocument/2006/relationships/hyperlink" Target="mailto:dep-dl@mz.gov.pl" TargetMode="External"/><Relationship Id="rId13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dziennikmz.mz.gov.pl/DUM_MZ/2021/76/akt.pdf" TargetMode="External"/><Relationship Id="rId72" Type="http://schemas.openxmlformats.org/officeDocument/2006/relationships/hyperlink" Target="https://legislacja.gov.pl/docs/516/12351201/12814901/12814902/dokument520656.pdf" TargetMode="External"/><Relationship Id="rId80" Type="http://schemas.openxmlformats.org/officeDocument/2006/relationships/hyperlink" Target="https://legislacja.gov.pl/docs/516/12345505/12778817/12778818/dokument498174.pdf" TargetMode="External"/><Relationship Id="rId85" Type="http://schemas.openxmlformats.org/officeDocument/2006/relationships/hyperlink" Target="http://www.dziennikmz.mz.gov.pl/DUM_MZ/2021/67/akt.pdf" TargetMode="External"/><Relationship Id="rId93" Type="http://schemas.openxmlformats.org/officeDocument/2006/relationships/hyperlink" Target="mailto:dp@urpl.gov.pl" TargetMode="External"/><Relationship Id="rId98" Type="http://schemas.openxmlformats.org/officeDocument/2006/relationships/hyperlink" Target="mailto:dep-zp@mz.gov.pl" TargetMode="External"/><Relationship Id="rId121" Type="http://schemas.openxmlformats.org/officeDocument/2006/relationships/hyperlink" Target="http://dziennikmz.mz.gov.pl/DUM_MZ/2021/56/akt.pdf" TargetMode="External"/><Relationship Id="rId3" Type="http://schemas.openxmlformats.org/officeDocument/2006/relationships/styles" Target="styles.xml"/><Relationship Id="rId12" Type="http://schemas.openxmlformats.org/officeDocument/2006/relationships/hyperlink" Target="https://dziennikustaw.gov.pl/D2021000180401.pdf" TargetMode="External"/><Relationship Id="rId17"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25" Type="http://schemas.openxmlformats.org/officeDocument/2006/relationships/hyperlink" Target="https://dziennikustaw.gov.pl/D2021000172501.pdf" TargetMode="External"/><Relationship Id="rId33" Type="http://schemas.openxmlformats.org/officeDocument/2006/relationships/hyperlink" Target="http://orka.sejm.gov.pl/Druki9ka.nsf/Projekty/9-020-667-2021/$file/9-020-667-2021.pdf" TargetMode="External"/><Relationship Id="rId38" Type="http://schemas.openxmlformats.org/officeDocument/2006/relationships/hyperlink" Target="mailto:sekretariat.dgl@nfz.gov.pl" TargetMode="External"/><Relationship Id="rId46" Type="http://schemas.openxmlformats.org/officeDocument/2006/relationships/hyperlink" Target="https://www.nfz.gov.pl/zarzadzenia-prezesa/zarzadzenia-prezesa-nfz/zarzadzenie-nr-1622020dgl-tekst-ujednolicony,7412.html" TargetMode="External"/><Relationship Id="rId59" Type="http://schemas.openxmlformats.org/officeDocument/2006/relationships/hyperlink" Target="http://dziennikmz.mz.gov.pl/DUM_MZ/2021/67/akt.pdf" TargetMode="External"/><Relationship Id="rId67" Type="http://schemas.openxmlformats.org/officeDocument/2006/relationships/hyperlink" Target="https://legislacja.gov.pl/docs/516/12349101/12802895/12802896/dokument512944.pdf" TargetMode="External"/><Relationship Id="rId103" Type="http://schemas.openxmlformats.org/officeDocument/2006/relationships/hyperlink" Target="https://legislacja.gov.pl/docs/516/12350102/12809954/12809955/dokument517145.pdf" TargetMode="External"/><Relationship Id="rId108" Type="http://schemas.openxmlformats.org/officeDocument/2006/relationships/hyperlink" Target="https://dziennikustaw.gov.pl/D2021000145801.pdf" TargetMode="External"/><Relationship Id="rId116" Type="http://schemas.openxmlformats.org/officeDocument/2006/relationships/hyperlink" Target="https://www.nfz.gov.pl/zarzadzenia-prezesa/zarzadzenia-prezesa-nfz/obwieszczenie-prezesa-nfz,7402.html" TargetMode="External"/><Relationship Id="rId124" Type="http://schemas.openxmlformats.org/officeDocument/2006/relationships/hyperlink" Target="mailto:dep-pl@mz.gov.pl" TargetMode="External"/><Relationship Id="rId129" Type="http://schemas.openxmlformats.org/officeDocument/2006/relationships/hyperlink" Target="https://www.nfz.gov.pl/zarzadzenia-prezesa/zarzadzenia-prezesa-nfz/zarzadzenie-nr-1622020dgl-tekst-ujednolicony,7399.html" TargetMode="External"/><Relationship Id="rId137"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0" Type="http://schemas.openxmlformats.org/officeDocument/2006/relationships/hyperlink" Target="https://www.nfz.gov.pl/zarzadzenia-prezesa/zarzadzenia-prezesa-nfz/zarzadzenie-nr-1582021dsoz,7418.html" TargetMode="External"/><Relationship Id="rId41" Type="http://schemas.openxmlformats.org/officeDocument/2006/relationships/hyperlink" Target="https://www.nfz.gov.pl/zarzadzenia-prezesa/projekty-zarzadzen/projekt-zarzadzenia-leczenie-szpitalne-swiadczenia-wysokospecjalistyczne,6741.html" TargetMode="External"/><Relationship Id="rId54" Type="http://schemas.openxmlformats.org/officeDocument/2006/relationships/hyperlink" Target="http://dziennikmz.mz.gov.pl/DUM_MZ/2021/72/akt.pdf" TargetMode="External"/><Relationship Id="rId62" Type="http://schemas.openxmlformats.org/officeDocument/2006/relationships/hyperlink" Target="https://dziennikustaw.gov.pl/D2021000159401.pdf" TargetMode="External"/><Relationship Id="rId70" Type="http://schemas.openxmlformats.org/officeDocument/2006/relationships/hyperlink" Target="https://orka.sejm.gov.pl/Druki9ka.nsf/0/A2FBF300AB405A7CC12587510056AE4E/%24File/1569.pdf" TargetMode="External"/><Relationship Id="rId75" Type="http://schemas.openxmlformats.org/officeDocument/2006/relationships/hyperlink" Target="mailto:sekretariat.pr@gis.gov.pl" TargetMode="External"/><Relationship Id="rId83" Type="http://schemas.openxmlformats.org/officeDocument/2006/relationships/hyperlink" Target="https://legislacja.gov.pl/docs/516/12350900/12813008/12813009/dokument519444.pdf" TargetMode="External"/><Relationship Id="rId88" Type="http://schemas.openxmlformats.org/officeDocument/2006/relationships/hyperlink" Target="http://dziennikmz.mz.gov.pl/DUM_MZ/2021/64/akt.pdf" TargetMode="External"/><Relationship Id="rId91" Type="http://schemas.openxmlformats.org/officeDocument/2006/relationships/hyperlink" Target="http://dziennikmz.mz.gov.pl/DUM_MZ/2021/63/akt.pdf" TargetMode="External"/><Relationship Id="rId96" Type="http://schemas.openxmlformats.org/officeDocument/2006/relationships/hyperlink" Target="https://legislacja.gov.pl/docs/516/12350255/12810588/12810589/dokument517613.pdf" TargetMode="External"/><Relationship Id="rId111" Type="http://schemas.openxmlformats.org/officeDocument/2006/relationships/hyperlink" Target="https://www.senat.gov.pl/prace/druki/record,11468.html" TargetMode="External"/><Relationship Id="rId132" Type="http://schemas.openxmlformats.org/officeDocument/2006/relationships/hyperlink" Target="https://www.gov.pl/web/zdrowie/komunikat-w-sprawie-zwrotow-szczepionek-przeciw-covid-19?fbclid=IwAR2zFoBAt11l8V5EA4fatbqVlDD3RwhEOskzyO1kmdA2RhJ6yH0ZOfcP948"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ziennikustaw.gov.pl/D2021000177701.pdf" TargetMode="External"/><Relationship Id="rId23" Type="http://schemas.openxmlformats.org/officeDocument/2006/relationships/hyperlink" Target="https://dziennikustaw.gov.pl/D2021000176501.pdf" TargetMode="External"/><Relationship Id="rId28" Type="http://schemas.openxmlformats.org/officeDocument/2006/relationships/hyperlink" Target="https://legislacja.gov.pl/docs/516/12339055/12727183/12727184/dokument469275.pdf" TargetMode="External"/><Relationship Id="rId36" Type="http://schemas.openxmlformats.org/officeDocument/2006/relationships/hyperlink" Target="mailto:sekretariat.dgl@nfz.gov.pl" TargetMode="External"/><Relationship Id="rId49" Type="http://schemas.openxmlformats.org/officeDocument/2006/relationships/hyperlink" Target="https://www.nfz.gov.pl/zarzadzenia-prezesa/zarzadzenia-prezesa-nfz/zarzadzenie-nr-1492021dsoz,7409.html" TargetMode="External"/><Relationship Id="rId57" Type="http://schemas.openxmlformats.org/officeDocument/2006/relationships/hyperlink" Target="http://dziennikmz.mz.gov.pl/DUM_MZ/2021/69/akt.pdf" TargetMode="External"/><Relationship Id="rId106" Type="http://schemas.openxmlformats.org/officeDocument/2006/relationships/hyperlink" Target="https://www.nfz.gov.pl/zarzadzenia-prezesa/zarzadzenia-prezesa-nfz/zarzadzenie-nr-1432021def,7405.html" TargetMode="External"/><Relationship Id="rId114" Type="http://schemas.openxmlformats.org/officeDocument/2006/relationships/hyperlink" Target="mailto:dep-zp@mz.gov.pl" TargetMode="External"/><Relationship Id="rId119" Type="http://schemas.openxmlformats.org/officeDocument/2006/relationships/hyperlink" Target="http://dziennikmz.mz.gov.pl/DUM_MZ/2021/57/akt.pdf" TargetMode="External"/><Relationship Id="rId127" Type="http://schemas.openxmlformats.org/officeDocument/2006/relationships/hyperlink" Target="mailto:e.mianowska@mz.gov.pl" TargetMode="External"/><Relationship Id="rId10" Type="http://schemas.openxmlformats.org/officeDocument/2006/relationships/hyperlink" Target="mailto:dep-as@mz.gov.pl" TargetMode="External"/><Relationship Id="rId31" Type="http://schemas.openxmlformats.org/officeDocument/2006/relationships/hyperlink" Target="mailto:sekretariat.pr@gis.gov.pl" TargetMode="External"/><Relationship Id="rId44" Type="http://schemas.openxmlformats.org/officeDocument/2006/relationships/hyperlink" Target="https://www.nfz.gov.pl/zarzadzenia-prezesa/zarzadzenia-prezesa-nfz/zarzadzenie-nr-1542021di,7414.html" TargetMode="External"/><Relationship Id="rId52" Type="http://schemas.openxmlformats.org/officeDocument/2006/relationships/hyperlink" Target="http://dziennikmz.mz.gov.pl/DUM_MZ/2021/75/akt.pdf" TargetMode="External"/><Relationship Id="rId60" Type="http://schemas.openxmlformats.org/officeDocument/2006/relationships/hyperlink" Target="https://dziennikustaw.gov.pl/D2021000169101.pdf" TargetMode="External"/><Relationship Id="rId65" Type="http://schemas.openxmlformats.org/officeDocument/2006/relationships/hyperlink" Target="mailto:k.makowiecka@mz.gov.pl" TargetMode="External"/><Relationship Id="rId73" Type="http://schemas.openxmlformats.org/officeDocument/2006/relationships/hyperlink" Target="mailto:dep-zp@mz.gov.pl" TargetMode="External"/><Relationship Id="rId78" Type="http://schemas.openxmlformats.org/officeDocument/2006/relationships/hyperlink" Target="https://orka.sejm.gov.pl/Druki9ka.nsf/0/1A91722CB974D5C9C1258751005B3334/%24File/1568.pdf" TargetMode="External"/><Relationship Id="rId81" Type="http://schemas.openxmlformats.org/officeDocument/2006/relationships/hyperlink" Target="https://legislacja.gov.pl/docs/516/12346703/12787397/12787398/dokument502706.pdf" TargetMode="External"/><Relationship Id="rId86" Type="http://schemas.openxmlformats.org/officeDocument/2006/relationships/hyperlink" Target="http://www.dziennikmz.mz.gov.pl/DUM_MZ/2021/66/akt.pdf" TargetMode="External"/><Relationship Id="rId94" Type="http://schemas.openxmlformats.org/officeDocument/2006/relationships/hyperlink" Target="https://legislacja.gov.pl/docs/2/12350254/12810530/12810531/dokument517580.pdf" TargetMode="External"/><Relationship Id="rId99" Type="http://schemas.openxmlformats.org/officeDocument/2006/relationships/hyperlink" Target="https://legislacja.gov.pl/projekt/12350200/katalog/12810152" TargetMode="External"/><Relationship Id="rId101" Type="http://schemas.openxmlformats.org/officeDocument/2006/relationships/hyperlink" Target="https://dziennikustaw.gov.pl/D2021000147601.pdf" TargetMode="External"/><Relationship Id="rId122" Type="http://schemas.openxmlformats.org/officeDocument/2006/relationships/hyperlink" Target="https://www.nfz.gov.pl/zarzadzenia-prezesa/zarzadzenia-prezesa-nfz/zarzadzenie-nr-1382021dsoz,7401.html" TargetMode="External"/><Relationship Id="rId130" Type="http://schemas.openxmlformats.org/officeDocument/2006/relationships/hyperlink" Target="mailto:t.janus@mz.gov.pl" TargetMode="External"/><Relationship Id="rId135"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www.nfz.gov.pl/zarzadzenia-prezesa/zarzadzenia-prezesa-nfz/zarzadzenie-nr-1612021dsm,7421.html" TargetMode="External"/><Relationship Id="rId13" Type="http://schemas.openxmlformats.org/officeDocument/2006/relationships/hyperlink" Target="https://dziennikustaw.gov.pl/D2021000180101.pdf" TargetMode="External"/><Relationship Id="rId18" Type="http://schemas.openxmlformats.org/officeDocument/2006/relationships/hyperlink" Target="https://www.nfz.gov.pl/zarzadzenia-prezesa/zarzadzenia-prezesa-nfz/zarzadzenie-nr-1602021dsoz,7420.html" TargetMode="External"/><Relationship Id="rId39" Type="http://schemas.openxmlformats.org/officeDocument/2006/relationships/hyperlink" Target="https://www.nfz.gov.pl/zarzadzenia-prezesa/projekty-zarzadzen/projekt-zarzadzenia-leczenie-szpitalne-chemioterapia,6742.html" TargetMode="External"/><Relationship Id="rId109" Type="http://schemas.openxmlformats.org/officeDocument/2006/relationships/hyperlink" Target="https://orka.sejm.gov.pl/Druki9ka.nsf/0/1F3E2EAB9E74FD2DC125867900420CBA/%24File/927.pdf" TargetMode="External"/><Relationship Id="rId34" Type="http://schemas.openxmlformats.org/officeDocument/2006/relationships/hyperlink" Target="mailto:sekretariat.DSOZ@nfz.gov.pl" TargetMode="External"/><Relationship Id="rId50" Type="http://schemas.openxmlformats.org/officeDocument/2006/relationships/hyperlink" Target="https://www.nfz.gov.pl/zarzadzenia-prezesa/zarzadzenia-prezesa-nfz/zarzadzenie-nr-1482021dsoz,7408.html" TargetMode="External"/><Relationship Id="rId55" Type="http://schemas.openxmlformats.org/officeDocument/2006/relationships/hyperlink" Target="http://dziennikmz.mz.gov.pl/DUM_MZ/2021/71/akt.pdf" TargetMode="External"/><Relationship Id="rId76" Type="http://schemas.openxmlformats.org/officeDocument/2006/relationships/hyperlink" Target="https://legislacja.gov.pl/docs/516/12351102/12814258/12814259/dokument520247.pdf" TargetMode="External"/><Relationship Id="rId97" Type="http://schemas.openxmlformats.org/officeDocument/2006/relationships/hyperlink" Target="http://dziennikmz.mz.gov.pl/DUM_MZ/2021/62/akt.pdf" TargetMode="External"/><Relationship Id="rId104" Type="http://schemas.openxmlformats.org/officeDocument/2006/relationships/hyperlink" Target="http://www.dziennikmz.mz.gov.pl/DUM_MZ/2021/59/akt.pdf" TargetMode="External"/><Relationship Id="rId120" Type="http://schemas.openxmlformats.org/officeDocument/2006/relationships/hyperlink" Target="https://sejm.gov.pl/Sejm9.nsf/druk.xsp?nr=1449" TargetMode="External"/><Relationship Id="rId125" Type="http://schemas.openxmlformats.org/officeDocument/2006/relationships/hyperlink" Target="https://legislacja.rcl.gov.pl/projekt/12348505"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m.cichowska@mz.gov.pl" TargetMode="External"/><Relationship Id="rId92" Type="http://schemas.openxmlformats.org/officeDocument/2006/relationships/hyperlink" Target="https://dziennikustaw.gov.pl/D2021000151001.pdf" TargetMode="External"/><Relationship Id="rId2" Type="http://schemas.openxmlformats.org/officeDocument/2006/relationships/numbering" Target="numbering.xml"/><Relationship Id="rId29" Type="http://schemas.openxmlformats.org/officeDocument/2006/relationships/hyperlink" Target="mailto:dep-pl@mz.gov.pl" TargetMode="External"/><Relationship Id="rId24" Type="http://schemas.openxmlformats.org/officeDocument/2006/relationships/hyperlink" Target="https://dziennikustaw.gov.pl/D2021000172701.pdf" TargetMode="External"/><Relationship Id="rId40" Type="http://schemas.openxmlformats.org/officeDocument/2006/relationships/hyperlink" Target="mailto:szpital.dsoz@nfz.gov.pl" TargetMode="External"/><Relationship Id="rId45" Type="http://schemas.openxmlformats.org/officeDocument/2006/relationships/hyperlink" Target="https://www.nfz.gov.pl/zarzadzenia-prezesa/zarzadzenia-prezesa-nfz/zarzadzenie-nr-1522021dsoz,7413.html" TargetMode="External"/><Relationship Id="rId66" Type="http://schemas.openxmlformats.org/officeDocument/2006/relationships/hyperlink" Target="https://legislacja.gov.pl/docs/516/12351663/12818227/12818228/dokument522736.pdf" TargetMode="External"/><Relationship Id="rId87" Type="http://schemas.openxmlformats.org/officeDocument/2006/relationships/hyperlink" Target="http://dziennikmz.mz.gov.pl/DUM_MZ/2021/65/akt.pdf" TargetMode="External"/><Relationship Id="rId110" Type="http://schemas.openxmlformats.org/officeDocument/2006/relationships/hyperlink" Target="https://dziennikustaw.gov.pl/D2021000144801.pdf" TargetMode="External"/><Relationship Id="rId115" Type="http://schemas.openxmlformats.org/officeDocument/2006/relationships/hyperlink" Target="https://legislacja.gov.pl/docs/516/12349853/12808531/12808532/dokument516319.pdf" TargetMode="External"/><Relationship Id="rId131" Type="http://schemas.openxmlformats.org/officeDocument/2006/relationships/hyperlink" Target="https://legislacja.rcl.gov.pl/projekt/12349551/katalog/12806595" TargetMode="External"/><Relationship Id="rId136" Type="http://schemas.openxmlformats.org/officeDocument/2006/relationships/hyperlink" Target="https://legislacja.rcl.gov.pl/projekt/12349305" TargetMode="External"/><Relationship Id="rId61" Type="http://schemas.openxmlformats.org/officeDocument/2006/relationships/hyperlink" Target="https://dziennikustaw.gov.pl/D2021000168801.pdf" TargetMode="External"/><Relationship Id="rId82" Type="http://schemas.openxmlformats.org/officeDocument/2006/relationships/hyperlink" Target="mailto:dep-di@mz.gov.pl" TargetMode="External"/><Relationship Id="rId19" Type="http://schemas.openxmlformats.org/officeDocument/2006/relationships/hyperlink" Target="https://www.nfz.gov.pl/zarzadzenia-prezesa/zarzadzenia-prezesa-nfz/zarzadzenie-nr-1592021dsoz,7419.html" TargetMode="External"/><Relationship Id="rId14" Type="http://schemas.openxmlformats.org/officeDocument/2006/relationships/hyperlink" Target="http://orka.sejm.gov.pl/Druki9ka.nsf/Projekty/9-020-143-2020/$file/9-020-143-2020.pdf" TargetMode="External"/><Relationship Id="rId30" Type="http://schemas.openxmlformats.org/officeDocument/2006/relationships/hyperlink" Target="https://legislacja.gov.pl/docs/516/12351752/12819197/12819199/dokument523156.pdf" TargetMode="External"/><Relationship Id="rId35" Type="http://schemas.openxmlformats.org/officeDocument/2006/relationships/hyperlink" Target="https://www.nfz.gov.pl/zarzadzenia-prezesa/projekty-zarzadzen/projekt-zarzadzenia-warunki-i-zawieranie-umow-opieka-paliatywna-i-hospicyjna,6744.html" TargetMode="External"/><Relationship Id="rId56" Type="http://schemas.openxmlformats.org/officeDocument/2006/relationships/hyperlink" Target="http://dziennikmz.mz.gov.pl/DUM_MZ/2021/70/akt.pdf" TargetMode="External"/><Relationship Id="rId77" Type="http://schemas.openxmlformats.org/officeDocument/2006/relationships/hyperlink" Target="mailto:sekretariat.pr@gis.gov.pl" TargetMode="External"/><Relationship Id="rId100" Type="http://schemas.openxmlformats.org/officeDocument/2006/relationships/hyperlink" Target="http://dziennikmz.mz.gov.pl/DUM_MZ/2021/61/akt.pdf" TargetMode="External"/><Relationship Id="rId105" Type="http://schemas.openxmlformats.org/officeDocument/2006/relationships/hyperlink" Target="https://dziennikustaw.gov.pl/D2021000146801.pdf" TargetMode="External"/><Relationship Id="rId126" Type="http://schemas.openxmlformats.org/officeDocument/2006/relationships/hyperlink" Target="https://www.gov.pl/web/rpp/rop-dyskutuje-o-nowelizacji-ustawy-refundacyj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E7FD-1377-454B-A439-ACFE9D5C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37689</Words>
  <Characters>226135</Characters>
  <Application>Microsoft Office Word</Application>
  <DocSecurity>0</DocSecurity>
  <Lines>1884</Lines>
  <Paragraphs>526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2021-07-29T12:07:00Z</cp:lastPrinted>
  <dcterms:created xsi:type="dcterms:W3CDTF">2021-10-06T06:34:00Z</dcterms:created>
  <dcterms:modified xsi:type="dcterms:W3CDTF">2021-10-06T06:34:00Z</dcterms:modified>
</cp:coreProperties>
</file>