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163F" w14:textId="77777777" w:rsidR="00553DA5" w:rsidRDefault="00553DA5" w:rsidP="00DE45AA">
      <w:pPr>
        <w:rPr>
          <w:rFonts w:ascii="Georgia" w:hAnsi="Georgia" w:cs="Times New Roman"/>
          <w:sz w:val="24"/>
          <w:szCs w:val="24"/>
        </w:rPr>
      </w:pPr>
    </w:p>
    <w:p w14:paraId="774D6B90" w14:textId="77777777"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70247D1A" w14:textId="240C9B11"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125AC9">
        <w:rPr>
          <w:rFonts w:ascii="Georgia" w:eastAsiaTheme="minorEastAsia" w:hAnsi="Georgia"/>
          <w:b/>
          <w:sz w:val="24"/>
          <w:szCs w:val="24"/>
          <w:lang w:eastAsia="pl-PL"/>
        </w:rPr>
        <w:t xml:space="preserve">28 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>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14:paraId="42E05025" w14:textId="77777777"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326F8577" w14:textId="77777777"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NIPiP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14:paraId="7B6000E4" w14:textId="77777777" w:rsidR="006751A9" w:rsidRDefault="006751A9" w:rsidP="006751A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507BBA17" w14:textId="1F8A65E1" w:rsidR="00A9429E" w:rsidRDefault="00A9429E" w:rsidP="00A9429E">
      <w:pPr>
        <w:pStyle w:val="Nagwek2"/>
        <w:numPr>
          <w:ilvl w:val="0"/>
          <w:numId w:val="14"/>
        </w:numPr>
      </w:pPr>
      <w:r>
        <w:t xml:space="preserve">W związku z planowanym wprowadzeniem kolejnego etapu znoszenia ograniczeń związanych z COVID-19 Ministerstwo Zdrowia zaprasza do przekazywania uwag do projektu </w:t>
      </w:r>
      <w:r w:rsidRPr="00A9429E">
        <w:rPr>
          <w:b/>
          <w:bCs/>
        </w:rPr>
        <w:t>rozporządzenia Rady Ministrów w sprawie ustanowienia określonych ograniczeń, nakazów i zakazów w związku z wystąpieniem stanu epidemii</w:t>
      </w:r>
    </w:p>
    <w:p w14:paraId="1B732DE6" w14:textId="2499BF6C" w:rsidR="00A9429E" w:rsidRDefault="00A9429E" w:rsidP="00A9429E">
      <w:pPr>
        <w:ind w:firstLine="708"/>
      </w:pPr>
      <w:r>
        <w:t>(</w:t>
      </w:r>
      <w:hyperlink r:id="rId7" w:history="1">
        <w:r w:rsidRPr="00A9429E">
          <w:rPr>
            <w:rStyle w:val="Hipercze"/>
          </w:rPr>
          <w:t>Projekt rozporządzenia</w:t>
        </w:r>
      </w:hyperlink>
      <w:r>
        <w:t>)</w:t>
      </w:r>
    </w:p>
    <w:p w14:paraId="60CAF32A" w14:textId="3D219603" w:rsidR="00A9429E" w:rsidRDefault="00A9429E" w:rsidP="00A9429E">
      <w:pPr>
        <w:pStyle w:val="Nagwek2"/>
        <w:numPr>
          <w:ilvl w:val="0"/>
          <w:numId w:val="14"/>
        </w:numPr>
        <w:rPr>
          <w:rStyle w:val="Pogrubienie"/>
          <w:b w:val="0"/>
          <w:bCs w:val="0"/>
        </w:rPr>
      </w:pPr>
      <w:r w:rsidRPr="00A9429E">
        <w:t>Narodowy</w:t>
      </w:r>
      <w:r>
        <w:rPr>
          <w:rStyle w:val="Pogrubienie"/>
          <w:b w:val="0"/>
          <w:bCs w:val="0"/>
        </w:rPr>
        <w:t xml:space="preserve"> Fundusz Zdrowia </w:t>
      </w:r>
      <w:r w:rsidRPr="00A9429E">
        <w:rPr>
          <w:rStyle w:val="Pogrubienie"/>
        </w:rPr>
        <w:t>sfinansuje badania na obecność wirusa</w:t>
      </w:r>
      <w:r>
        <w:rPr>
          <w:rStyle w:val="Pogrubienie"/>
          <w:b w:val="0"/>
          <w:bCs w:val="0"/>
        </w:rPr>
        <w:t xml:space="preserve"> SARS-CoV-2 </w:t>
      </w:r>
      <w:r w:rsidRPr="00A9429E">
        <w:rPr>
          <w:rStyle w:val="Pogrubienie"/>
        </w:rPr>
        <w:t>studentom kierunków medycznych</w:t>
      </w:r>
      <w:r>
        <w:rPr>
          <w:rStyle w:val="Pogrubienie"/>
          <w:b w:val="0"/>
          <w:bCs w:val="0"/>
        </w:rPr>
        <w:t xml:space="preserve">, którzy będą mieć </w:t>
      </w:r>
      <w:r w:rsidRPr="00A9429E">
        <w:rPr>
          <w:rStyle w:val="Pogrubienie"/>
        </w:rPr>
        <w:t>kontakt z pacjentami w ramach zajęć praktycznych</w:t>
      </w:r>
      <w:r>
        <w:rPr>
          <w:rStyle w:val="Pogrubienie"/>
          <w:b w:val="0"/>
          <w:bCs w:val="0"/>
        </w:rPr>
        <w:t xml:space="preserve"> na uczelniach. </w:t>
      </w:r>
    </w:p>
    <w:p w14:paraId="4C84C95B" w14:textId="14A8DF62" w:rsidR="00A9429E" w:rsidRDefault="00A9429E" w:rsidP="00A9429E">
      <w:pPr>
        <w:ind w:left="708"/>
      </w:pPr>
      <w:r>
        <w:t>(</w:t>
      </w:r>
      <w:hyperlink r:id="rId8" w:history="1">
        <w:r w:rsidRPr="00C21404">
          <w:rPr>
            <w:rStyle w:val="Hipercze"/>
          </w:rPr>
          <w:t>https://www.nfz.gov.pl/aktualnosci/aktualnosci-centrali/testy-na-koronawirusa-dla-studentow-kierunkow-medycznych,7726.html</w:t>
        </w:r>
      </w:hyperlink>
      <w:r>
        <w:t>)</w:t>
      </w:r>
    </w:p>
    <w:p w14:paraId="2D8E6076" w14:textId="1E336B21" w:rsidR="00A9429E" w:rsidRDefault="00A82AE8" w:rsidP="00A82AE8">
      <w:pPr>
        <w:pStyle w:val="Nagwek2"/>
        <w:numPr>
          <w:ilvl w:val="0"/>
          <w:numId w:val="14"/>
        </w:numPr>
        <w:rPr>
          <w:rStyle w:val="Pogrubienie"/>
          <w:b w:val="0"/>
          <w:bCs w:val="0"/>
        </w:rPr>
      </w:pPr>
      <w:r w:rsidRPr="00A82AE8">
        <w:rPr>
          <w:rStyle w:val="Pogrubienie"/>
        </w:rPr>
        <w:t>Rzecznik Praw Pacjenta</w:t>
      </w:r>
      <w:r>
        <w:rPr>
          <w:rStyle w:val="Pogrubienie"/>
          <w:b w:val="0"/>
          <w:bCs w:val="0"/>
        </w:rPr>
        <w:t xml:space="preserve"> przypomina dlaczego </w:t>
      </w:r>
      <w:r w:rsidRPr="00A82AE8">
        <w:rPr>
          <w:rStyle w:val="Pogrubienie"/>
        </w:rPr>
        <w:t>zgłaszanie działań niepożądanych leków jest ważne</w:t>
      </w:r>
      <w:r>
        <w:rPr>
          <w:rStyle w:val="Pogrubienie"/>
          <w:b w:val="0"/>
          <w:bCs w:val="0"/>
        </w:rPr>
        <w:t>.</w:t>
      </w:r>
      <w:r w:rsidRPr="00A82AE8">
        <w:rPr>
          <w:rStyle w:val="Pogrubienie"/>
          <w:b w:val="0"/>
          <w:bCs w:val="0"/>
        </w:rPr>
        <w:t xml:space="preserve"> Co można określić dzięki zebranym informacjom, </w:t>
      </w:r>
      <w:r w:rsidRPr="00A82AE8">
        <w:rPr>
          <w:rStyle w:val="Pogrubienie"/>
        </w:rPr>
        <w:t>czy działanie niepożądane leku może zgłosić sam pacjent</w:t>
      </w:r>
      <w:r w:rsidRPr="00A82AE8">
        <w:rPr>
          <w:rStyle w:val="Pogrubienie"/>
          <w:b w:val="0"/>
          <w:bCs w:val="0"/>
        </w:rPr>
        <w:t>? Sprawdźcie dobre i złe praktyki w zakresie zgłaszania działań niepożądanych</w:t>
      </w:r>
    </w:p>
    <w:p w14:paraId="3FF597D3" w14:textId="3BB21F17" w:rsidR="00A82AE8" w:rsidRDefault="0065346A" w:rsidP="00A82AE8">
      <w:pPr>
        <w:ind w:firstLine="708"/>
      </w:pPr>
      <w:hyperlink r:id="rId9" w:history="1">
        <w:r w:rsidR="00A82AE8" w:rsidRPr="00C21404">
          <w:rPr>
            <w:rStyle w:val="Hipercze"/>
          </w:rPr>
          <w:t>https://www.gov.pl/web/rpp/dlaczego-zglaszanie-dzialan-niepozadanych-lekow-jest-wazne</w:t>
        </w:r>
      </w:hyperlink>
    </w:p>
    <w:p w14:paraId="1FF21255" w14:textId="61EAB5D9" w:rsidR="00A9429E" w:rsidRPr="00A9429E" w:rsidRDefault="0065346A" w:rsidP="00A9429E">
      <w:pPr>
        <w:ind w:left="708"/>
      </w:pPr>
      <w:hyperlink r:id="rId10" w:history="1">
        <w:r w:rsidR="00A82AE8">
          <w:rPr>
            <w:rStyle w:val="Hipercze"/>
          </w:rPr>
          <w:t>Więcej o prawie do zgłaszania niepożądanych działań produktów leczniczych.</w:t>
        </w:r>
      </w:hyperlink>
    </w:p>
    <w:p w14:paraId="64A3EF1E" w14:textId="359EE4F0" w:rsidR="00125AC9" w:rsidRDefault="00125AC9" w:rsidP="00A82AE8">
      <w:pPr>
        <w:spacing w:after="0" w:line="240" w:lineRule="auto"/>
        <w:jc w:val="both"/>
      </w:pPr>
    </w:p>
    <w:p w14:paraId="61F342CB" w14:textId="77777777" w:rsidR="00A9429E" w:rsidRPr="00125AC9" w:rsidRDefault="00A9429E" w:rsidP="00125AC9">
      <w:pPr>
        <w:pStyle w:val="Akapitzlist"/>
        <w:spacing w:after="0" w:line="240" w:lineRule="auto"/>
        <w:ind w:left="360"/>
        <w:jc w:val="both"/>
        <w:rPr>
          <w:b/>
          <w:bCs/>
          <w:color w:val="0000FF"/>
          <w:u w:val="single"/>
        </w:rPr>
      </w:pPr>
    </w:p>
    <w:p w14:paraId="4755458E" w14:textId="77777777" w:rsidR="00553DA5" w:rsidRDefault="00DE45AA" w:rsidP="00553DA5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14:paraId="2D5A3D24" w14:textId="77777777" w:rsidR="00A667E7" w:rsidRDefault="00A667E7"/>
    <w:sectPr w:rsidR="00A667E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493A7" w14:textId="77777777" w:rsidR="0065346A" w:rsidRDefault="0065346A">
      <w:pPr>
        <w:spacing w:after="0" w:line="240" w:lineRule="auto"/>
      </w:pPr>
      <w:r>
        <w:separator/>
      </w:r>
    </w:p>
  </w:endnote>
  <w:endnote w:type="continuationSeparator" w:id="0">
    <w:p w14:paraId="429AF27C" w14:textId="77777777" w:rsidR="0065346A" w:rsidRDefault="006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2AA35" w14:textId="77777777" w:rsidR="0065346A" w:rsidRDefault="0065346A">
      <w:pPr>
        <w:spacing w:after="0" w:line="240" w:lineRule="auto"/>
      </w:pPr>
      <w:r>
        <w:separator/>
      </w:r>
    </w:p>
  </w:footnote>
  <w:footnote w:type="continuationSeparator" w:id="0">
    <w:p w14:paraId="28B5FC6D" w14:textId="77777777" w:rsidR="0065346A" w:rsidRDefault="0065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E3E3" w14:textId="77777777"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DFEAE" wp14:editId="1F600FD6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41C44" w14:textId="77777777" w:rsidR="005556B0" w:rsidRDefault="0065346A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DFE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17841C44" w14:textId="77777777" w:rsidR="005556B0" w:rsidRDefault="006D492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55E633E3" w14:textId="77777777"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C482E" wp14:editId="6079E978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022E4" w14:textId="77777777"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0677620B" w14:textId="77777777"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C482E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3BF022E4" w14:textId="77777777"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0677620B" w14:textId="77777777"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3FFE9BDA" wp14:editId="25ADCC52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15CAF" w14:textId="77777777" w:rsidR="005556B0" w:rsidRDefault="00653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83639"/>
    <w:multiLevelType w:val="hybridMultilevel"/>
    <w:tmpl w:val="B1161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B06"/>
    <w:multiLevelType w:val="hybridMultilevel"/>
    <w:tmpl w:val="90CA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4AAA"/>
    <w:multiLevelType w:val="hybridMultilevel"/>
    <w:tmpl w:val="5D74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884"/>
    <w:multiLevelType w:val="hybridMultilevel"/>
    <w:tmpl w:val="D054A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E3AA1"/>
    <w:multiLevelType w:val="hybridMultilevel"/>
    <w:tmpl w:val="39A83948"/>
    <w:lvl w:ilvl="0" w:tplc="0DC472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E54E1"/>
    <w:multiLevelType w:val="hybridMultilevel"/>
    <w:tmpl w:val="273A6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55C1F"/>
    <w:multiLevelType w:val="hybridMultilevel"/>
    <w:tmpl w:val="A5287094"/>
    <w:lvl w:ilvl="0" w:tplc="FB3CC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AA"/>
    <w:rsid w:val="000427DA"/>
    <w:rsid w:val="00044897"/>
    <w:rsid w:val="0005021B"/>
    <w:rsid w:val="00060396"/>
    <w:rsid w:val="00091A9E"/>
    <w:rsid w:val="000E6251"/>
    <w:rsid w:val="001238B6"/>
    <w:rsid w:val="00125AC9"/>
    <w:rsid w:val="001575E3"/>
    <w:rsid w:val="001A2109"/>
    <w:rsid w:val="00210F79"/>
    <w:rsid w:val="00232287"/>
    <w:rsid w:val="00273459"/>
    <w:rsid w:val="00275600"/>
    <w:rsid w:val="0028387E"/>
    <w:rsid w:val="002B234B"/>
    <w:rsid w:val="002D5051"/>
    <w:rsid w:val="00313917"/>
    <w:rsid w:val="00317873"/>
    <w:rsid w:val="00386A14"/>
    <w:rsid w:val="003D184C"/>
    <w:rsid w:val="0040119C"/>
    <w:rsid w:val="00407B91"/>
    <w:rsid w:val="00466E15"/>
    <w:rsid w:val="004A4619"/>
    <w:rsid w:val="00541AD1"/>
    <w:rsid w:val="00542915"/>
    <w:rsid w:val="00553DA5"/>
    <w:rsid w:val="00573A96"/>
    <w:rsid w:val="00575D5F"/>
    <w:rsid w:val="0059172E"/>
    <w:rsid w:val="005D28E8"/>
    <w:rsid w:val="005D3C22"/>
    <w:rsid w:val="00621EB3"/>
    <w:rsid w:val="006438BC"/>
    <w:rsid w:val="00644489"/>
    <w:rsid w:val="0065346A"/>
    <w:rsid w:val="006751A9"/>
    <w:rsid w:val="00675399"/>
    <w:rsid w:val="00692AD1"/>
    <w:rsid w:val="006A5832"/>
    <w:rsid w:val="006D4926"/>
    <w:rsid w:val="007063AD"/>
    <w:rsid w:val="00754A95"/>
    <w:rsid w:val="0079436E"/>
    <w:rsid w:val="00802F5F"/>
    <w:rsid w:val="00833294"/>
    <w:rsid w:val="008A44E6"/>
    <w:rsid w:val="008B3F23"/>
    <w:rsid w:val="008C696A"/>
    <w:rsid w:val="008E5714"/>
    <w:rsid w:val="00907344"/>
    <w:rsid w:val="00935C1A"/>
    <w:rsid w:val="00967D5A"/>
    <w:rsid w:val="00A62AC7"/>
    <w:rsid w:val="00A667E7"/>
    <w:rsid w:val="00A752CB"/>
    <w:rsid w:val="00A82AE8"/>
    <w:rsid w:val="00A9429E"/>
    <w:rsid w:val="00AD6DA8"/>
    <w:rsid w:val="00B01406"/>
    <w:rsid w:val="00B226FD"/>
    <w:rsid w:val="00B34D85"/>
    <w:rsid w:val="00B748B5"/>
    <w:rsid w:val="00BF0B78"/>
    <w:rsid w:val="00BF528C"/>
    <w:rsid w:val="00C3723B"/>
    <w:rsid w:val="00C85053"/>
    <w:rsid w:val="00C9347F"/>
    <w:rsid w:val="00CA7BC7"/>
    <w:rsid w:val="00CB793E"/>
    <w:rsid w:val="00CD7CA0"/>
    <w:rsid w:val="00D775C3"/>
    <w:rsid w:val="00DE45AA"/>
    <w:rsid w:val="00DF16FA"/>
    <w:rsid w:val="00E80A6D"/>
    <w:rsid w:val="00EF10AF"/>
    <w:rsid w:val="00EF3535"/>
    <w:rsid w:val="00F137F2"/>
    <w:rsid w:val="00F4470C"/>
    <w:rsid w:val="00FB169B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40E8"/>
  <w15:docId w15:val="{A78DE817-B2C8-43E6-9E40-F16E077A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customStyle="1" w:styleId="Nagwek1Znak">
    <w:name w:val="Nagłówek 1 Znak"/>
    <w:basedOn w:val="Domylnaczcionkaakapitu"/>
    <w:link w:val="Nagwek1"/>
    <w:uiPriority w:val="9"/>
    <w:rsid w:val="008B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091A9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1A9E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6F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25AC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aktualnosci/aktualnosci-centrali/testy-na-koronawirusa-dla-studentow-kierunkow-medycznych,772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4f596379-f6ec-4bcf-83f4-102a9ae113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rpp/prawo-do-zglaszania-niepozadanych-dzialan-produktow-lecznicz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pp/dlaczego-zglaszanie-dzialan-niepozadanych-lekow-jest-waz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Paweł Gumiś</cp:lastModifiedBy>
  <cp:revision>2</cp:revision>
  <cp:lastPrinted>2020-05-14T12:41:00Z</cp:lastPrinted>
  <dcterms:created xsi:type="dcterms:W3CDTF">2020-05-28T17:31:00Z</dcterms:created>
  <dcterms:modified xsi:type="dcterms:W3CDTF">2020-05-28T17:31:00Z</dcterms:modified>
</cp:coreProperties>
</file>