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0B4CA3" w:rsidRPr="00766AE6" w:rsidRDefault="000B4CA3" w:rsidP="000B4CA3">
      <w:pPr>
        <w:spacing w:after="0" w:line="240" w:lineRule="auto"/>
        <w:jc w:val="both"/>
        <w:rPr>
          <w:rFonts w:ascii="Georgia" w:eastAsiaTheme="minorEastAsia" w:hAnsi="Georgia"/>
          <w:b/>
          <w:sz w:val="28"/>
          <w:szCs w:val="28"/>
          <w:lang w:eastAsia="pl-PL"/>
        </w:rPr>
      </w:pPr>
      <w:r w:rsidRPr="00766AE6">
        <w:rPr>
          <w:rFonts w:ascii="Georgia" w:eastAsiaTheme="minorEastAsia" w:hAnsi="Georgia"/>
          <w:b/>
          <w:sz w:val="28"/>
          <w:szCs w:val="28"/>
          <w:lang w:eastAsia="pl-PL"/>
        </w:rPr>
        <w:t xml:space="preserve">Działania Zespołu Zarządzania </w:t>
      </w:r>
      <w:r w:rsidRPr="00766AE6">
        <w:rPr>
          <w:rFonts w:ascii="Georgia" w:eastAsiaTheme="minorEastAsia" w:hAnsi="Georgia"/>
          <w:b/>
          <w:color w:val="FF0000"/>
          <w:sz w:val="28"/>
          <w:szCs w:val="28"/>
          <w:lang w:eastAsia="pl-PL"/>
        </w:rPr>
        <w:t xml:space="preserve">Kryzysowego </w:t>
      </w:r>
      <w:r w:rsidRPr="00766AE6">
        <w:rPr>
          <w:rFonts w:ascii="Georgia" w:eastAsiaTheme="minorEastAsia" w:hAnsi="Georgia"/>
          <w:b/>
          <w:sz w:val="28"/>
          <w:szCs w:val="28"/>
          <w:lang w:eastAsia="pl-PL"/>
        </w:rPr>
        <w:t xml:space="preserve">NIPiP </w:t>
      </w:r>
    </w:p>
    <w:p w:rsidR="000B4CA3" w:rsidRPr="00766AE6" w:rsidRDefault="00195530" w:rsidP="000B4CA3">
      <w:pPr>
        <w:spacing w:after="0" w:line="240" w:lineRule="auto"/>
        <w:jc w:val="both"/>
        <w:rPr>
          <w:rFonts w:ascii="Georgia" w:eastAsiaTheme="minorEastAsia" w:hAnsi="Georgia"/>
          <w:b/>
          <w:sz w:val="28"/>
          <w:szCs w:val="28"/>
          <w:lang w:eastAsia="pl-PL"/>
        </w:rPr>
      </w:pPr>
      <w:r w:rsidRPr="00766AE6">
        <w:rPr>
          <w:rFonts w:ascii="Georgia" w:eastAsiaTheme="minorEastAsia" w:hAnsi="Georgia"/>
          <w:b/>
          <w:sz w:val="28"/>
          <w:szCs w:val="28"/>
          <w:lang w:eastAsia="pl-PL"/>
        </w:rPr>
        <w:t>podjęte w dniu 2</w:t>
      </w:r>
      <w:r w:rsidR="00766AE6">
        <w:rPr>
          <w:rFonts w:ascii="Georgia" w:eastAsiaTheme="minorEastAsia" w:hAnsi="Georgia"/>
          <w:b/>
          <w:sz w:val="28"/>
          <w:szCs w:val="28"/>
          <w:lang w:eastAsia="pl-PL"/>
        </w:rPr>
        <w:t>3</w:t>
      </w:r>
      <w:r w:rsidR="000B4CA3" w:rsidRPr="00766AE6">
        <w:rPr>
          <w:rFonts w:ascii="Georgia" w:eastAsiaTheme="minorEastAsia" w:hAnsi="Georgia"/>
          <w:b/>
          <w:sz w:val="28"/>
          <w:szCs w:val="28"/>
          <w:lang w:eastAsia="pl-PL"/>
        </w:rPr>
        <w:t xml:space="preserve"> kwietnia 2020 r.:</w:t>
      </w: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1E4072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2764EA" w:rsidRDefault="000B4CA3" w:rsidP="000B4CA3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koronawirusa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OIPiP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766AE6" w:rsidRDefault="00F903DE" w:rsidP="00766AE6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766AE6">
        <w:rPr>
          <w:rFonts w:ascii="Georgia" w:hAnsi="Georgia" w:cs="Times New Roman"/>
          <w:sz w:val="24"/>
          <w:szCs w:val="24"/>
        </w:rPr>
        <w:t xml:space="preserve">Wiceprezes Mariola Łodzińska </w:t>
      </w:r>
      <w:r w:rsidR="00E42A77">
        <w:rPr>
          <w:rFonts w:ascii="Georgia" w:hAnsi="Georgia" w:cs="Times New Roman"/>
          <w:sz w:val="24"/>
          <w:szCs w:val="24"/>
        </w:rPr>
        <w:t xml:space="preserve">wraz z przedstawicielami innych zawodów medycznych, </w:t>
      </w:r>
      <w:r w:rsidR="00766AE6" w:rsidRPr="00766AE6">
        <w:rPr>
          <w:rFonts w:ascii="Georgia" w:hAnsi="Georgia" w:cs="Times New Roman"/>
          <w:sz w:val="24"/>
          <w:szCs w:val="24"/>
        </w:rPr>
        <w:t>wzięła</w:t>
      </w:r>
      <w:r w:rsidR="00E42A77">
        <w:rPr>
          <w:rFonts w:ascii="Georgia" w:hAnsi="Georgia" w:cs="Times New Roman"/>
          <w:sz w:val="24"/>
          <w:szCs w:val="24"/>
        </w:rPr>
        <w:t xml:space="preserve"> udział w telekonferencji </w:t>
      </w:r>
      <w:r w:rsidRPr="00766AE6">
        <w:rPr>
          <w:rFonts w:ascii="Georgia" w:hAnsi="Georgia" w:cs="Times New Roman"/>
          <w:sz w:val="24"/>
          <w:szCs w:val="24"/>
        </w:rPr>
        <w:t>Senackiej Komisji Zdrowia dotyczącej obecnej sytuacji epidemicznej</w:t>
      </w:r>
      <w:r w:rsidR="00E42A77">
        <w:rPr>
          <w:rFonts w:ascii="Georgia" w:hAnsi="Georgia" w:cs="Times New Roman"/>
          <w:sz w:val="24"/>
          <w:szCs w:val="24"/>
        </w:rPr>
        <w:t>. Przedstawiciele zawodów medycznych wspólnie podkreślili, iż koniecznym jest uwzględnienie ekspertów z ramienia każdego samorządu zawodowego w pracach Sztabu Kryzysowego Ministerstwa Zdrowia</w:t>
      </w:r>
      <w:bookmarkStart w:id="0" w:name="_GoBack"/>
      <w:bookmarkEnd w:id="0"/>
      <w:r w:rsidR="00E42A77">
        <w:rPr>
          <w:rFonts w:ascii="Georgia" w:hAnsi="Georgia" w:cs="Times New Roman"/>
          <w:sz w:val="24"/>
          <w:szCs w:val="24"/>
        </w:rPr>
        <w:t xml:space="preserve">. </w:t>
      </w:r>
    </w:p>
    <w:p w:rsidR="00766AE6" w:rsidRPr="00766AE6" w:rsidRDefault="00766AE6" w:rsidP="00766AE6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766AE6">
        <w:rPr>
          <w:rFonts w:ascii="Georgia" w:hAnsi="Georgia" w:cs="Times New Roman"/>
          <w:sz w:val="24"/>
          <w:szCs w:val="24"/>
        </w:rPr>
        <w:t>Naczelna Rada Pielęgniarek i Położnych ponownie wystąpiła z wnioskiem o rozpatrzenie możliwości utrzymania finansowania w formie opłat jednostkowych wizyt patronażowych oraz wizyt edukacji przedporodowej realizowanych przez położne podstawowej opieki zdrowotnej wobec ciężarnych i położnic za pomocą środków teleinformatycznych (pismo w załączeniu).</w:t>
      </w:r>
    </w:p>
    <w:p w:rsidR="00766AE6" w:rsidRPr="00766AE6" w:rsidRDefault="00766AE6" w:rsidP="00766AE6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766AE6">
        <w:rPr>
          <w:rFonts w:ascii="Georgia" w:hAnsi="Georgia" w:cs="Times New Roman"/>
          <w:sz w:val="24"/>
          <w:szCs w:val="24"/>
        </w:rPr>
        <w:t>W odpowiedzi na apel NIPiP o umożliwienie bezpłatnego parkowania Pielęgniarkom i położnym udzielającym świadczeń  medycznych w domach pacjentów Prezydent Katowic zdecydował o możliwości czasowego bezpłatnego korzystania z miejsc parkingowych w miejscach ogólnodostępnych. OIPiP w Katowicach otrzymała informacje o sposobie zgłoszenia pojazdów, które będzie można w ten sposób parkować.</w:t>
      </w:r>
    </w:p>
    <w:p w:rsidR="00F903DE" w:rsidRPr="00766AE6" w:rsidRDefault="00F903DE" w:rsidP="00F903DE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766AE6">
        <w:rPr>
          <w:rFonts w:ascii="Georgia" w:hAnsi="Georgia" w:cs="Times New Roman"/>
          <w:sz w:val="24"/>
          <w:szCs w:val="24"/>
        </w:rPr>
        <w:t>Przygotowany został monitoring aktów prawnych wg stanu na dzień 23 kwietnia br.</w:t>
      </w:r>
    </w:p>
    <w:p w:rsidR="000B4CA3" w:rsidRPr="00DE0BE9" w:rsidRDefault="000B4CA3" w:rsidP="00DE0BE9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DB23F0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5702A5" w:rsidRDefault="000B4CA3" w:rsidP="000B4CA3">
      <w:pPr>
        <w:jc w:val="right"/>
        <w:rPr>
          <w:rFonts w:ascii="Georgia" w:eastAsiaTheme="minorEastAsia" w:hAnsi="Georgia"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0B4CA3" w:rsidRDefault="000B4CA3" w:rsidP="000B4CA3"/>
    <w:p w:rsidR="00A30709" w:rsidRDefault="00A30709"/>
    <w:sectPr w:rsidR="00A307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9A" w:rsidRDefault="006F639A">
      <w:pPr>
        <w:spacing w:after="0" w:line="240" w:lineRule="auto"/>
      </w:pPr>
      <w:r>
        <w:separator/>
      </w:r>
    </w:p>
  </w:endnote>
  <w:endnote w:type="continuationSeparator" w:id="0">
    <w:p w:rsidR="006F639A" w:rsidRDefault="006F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9A" w:rsidRDefault="006F639A">
      <w:pPr>
        <w:spacing w:after="0" w:line="240" w:lineRule="auto"/>
      </w:pPr>
      <w:r>
        <w:separator/>
      </w:r>
    </w:p>
  </w:footnote>
  <w:footnote w:type="continuationSeparator" w:id="0">
    <w:p w:rsidR="006F639A" w:rsidRDefault="006F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1B0C39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B845C" wp14:editId="7111A7AB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6F639A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C86791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1B0C39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5A3AB0" wp14:editId="198A5D9D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1B0C39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1B0C39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1B0C39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1B0C39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C36042F" wp14:editId="6F4B6918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6F63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0BC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2B36A8"/>
    <w:multiLevelType w:val="hybridMultilevel"/>
    <w:tmpl w:val="293C46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F57AE"/>
    <w:multiLevelType w:val="hybridMultilevel"/>
    <w:tmpl w:val="7C1E2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A3"/>
    <w:rsid w:val="000B4CA3"/>
    <w:rsid w:val="00180465"/>
    <w:rsid w:val="00195530"/>
    <w:rsid w:val="001B0C39"/>
    <w:rsid w:val="00221447"/>
    <w:rsid w:val="002331D9"/>
    <w:rsid w:val="004829DD"/>
    <w:rsid w:val="004D2D5B"/>
    <w:rsid w:val="0052030B"/>
    <w:rsid w:val="0064328B"/>
    <w:rsid w:val="006F639A"/>
    <w:rsid w:val="00766AE6"/>
    <w:rsid w:val="008966EE"/>
    <w:rsid w:val="00A30709"/>
    <w:rsid w:val="00C013FD"/>
    <w:rsid w:val="00C86791"/>
    <w:rsid w:val="00DE0BE9"/>
    <w:rsid w:val="00E42A77"/>
    <w:rsid w:val="00F9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CA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CA3"/>
  </w:style>
  <w:style w:type="paragraph" w:styleId="Akapitzlist">
    <w:name w:val="List Paragraph"/>
    <w:basedOn w:val="Normalny"/>
    <w:uiPriority w:val="34"/>
    <w:qFormat/>
    <w:rsid w:val="000B4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0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CA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CA3"/>
  </w:style>
  <w:style w:type="paragraph" w:styleId="Akapitzlist">
    <w:name w:val="List Paragraph"/>
    <w:basedOn w:val="Normalny"/>
    <w:uiPriority w:val="34"/>
    <w:qFormat/>
    <w:rsid w:val="000B4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0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Arkadiusz Szcześniak</cp:lastModifiedBy>
  <cp:revision>6</cp:revision>
  <cp:lastPrinted>2020-04-23T11:35:00Z</cp:lastPrinted>
  <dcterms:created xsi:type="dcterms:W3CDTF">2020-04-23T11:36:00Z</dcterms:created>
  <dcterms:modified xsi:type="dcterms:W3CDTF">2020-04-23T13:31:00Z</dcterms:modified>
</cp:coreProperties>
</file>