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1EC8" w14:textId="77777777" w:rsidR="00CF2FAA" w:rsidRDefault="00CF2FAA" w:rsidP="00CF2FAA">
      <w:pPr>
        <w:jc w:val="both"/>
        <w:rPr>
          <w:b/>
          <w:sz w:val="32"/>
          <w:szCs w:val="32"/>
        </w:rPr>
      </w:pPr>
      <w:bookmarkStart w:id="0" w:name="_GoBack"/>
      <w:bookmarkEnd w:id="0"/>
      <w:r w:rsidRPr="00CF2FAA">
        <w:rPr>
          <w:b/>
          <w:sz w:val="32"/>
          <w:szCs w:val="32"/>
        </w:rPr>
        <w:t>O projekcie</w:t>
      </w:r>
    </w:p>
    <w:p w14:paraId="3A4ED15F" w14:textId="77777777" w:rsidR="00CF2FAA" w:rsidRPr="00CF2FAA" w:rsidRDefault="00CF2FAA" w:rsidP="00CF2FAA">
      <w:pPr>
        <w:jc w:val="both"/>
        <w:rPr>
          <w:b/>
          <w:sz w:val="32"/>
          <w:szCs w:val="32"/>
        </w:rPr>
      </w:pPr>
    </w:p>
    <w:p w14:paraId="7CC306F2" w14:textId="77777777" w:rsidR="00CF2FAA" w:rsidRDefault="00CF2FAA" w:rsidP="00CF2FAA">
      <w:pPr>
        <w:shd w:val="clear" w:color="auto" w:fill="FFFFFF"/>
        <w:spacing w:after="158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Projekt </w:t>
      </w:r>
      <w:r w:rsidRPr="00CF2FAA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pl-PL"/>
        </w:rPr>
        <w:t xml:space="preserve">„Poprawa jakości świadczonych usług medycznych poprzez zapoznanie i przeszkolenie pracowników podmiotów leczniczych z podstawowymi terminami </w:t>
      </w:r>
      <w:r w:rsidRPr="00CF2FAA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pl-PL"/>
        </w:rPr>
        <w:br/>
        <w:t>i procesami związanymi z  wystawianiem,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prowadzeniem i wymianą Elektronicznej Dokumentacji Medycznej”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skierowany jest do:</w:t>
      </w:r>
    </w:p>
    <w:p w14:paraId="60EE5F28" w14:textId="77777777" w:rsidR="00CF2FAA" w:rsidRDefault="00CF2FAA" w:rsidP="00CF2FAA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Podmiotów leczniczych realizujących świadczenia opieki zdrowotnej w rodzaju leczenie szpitalne – Szpitali,</w:t>
      </w:r>
    </w:p>
    <w:p w14:paraId="33C57B71" w14:textId="77777777" w:rsidR="00CF2FAA" w:rsidRDefault="00CF2FAA" w:rsidP="00CF2F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Podmiotów leczniczych realizujących świadczenia opieki zdrowotnej w rodzaju podstawowa opieka zdrowotna – POZ.</w:t>
      </w:r>
    </w:p>
    <w:p w14:paraId="3A1D65D5" w14:textId="77777777" w:rsidR="00CF2FAA" w:rsidRDefault="00CF2FAA" w:rsidP="00CF2FAA">
      <w:pPr>
        <w:shd w:val="clear" w:color="auto" w:fill="FFFFFF"/>
        <w:spacing w:after="158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Zakres szkoleń obejmuje zapoznanie z gotowymi rozwiązaniami i narzędziami wdrażanymi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w ramach zaawansowanego procesu informatyzacji systemu ochrony zdrowia w Polsce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z uwzględnieniem rozwiązań projektu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„Elektroniczna Platforma Gromadzenia, Analizy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br/>
        <w:t>i Udostępniania zasobów cyfrowych o Zdarzeniach Medycznych” (P1)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takich jak: e–recepta, e–skierowanie, Elektroniczna Dokumentacja Medyczna oraz Internetowe Konto Pacjenta (IKP).</w:t>
      </w:r>
    </w:p>
    <w:p w14:paraId="14D876AC" w14:textId="77777777" w:rsidR="00CF2FAA" w:rsidRDefault="00CF2FAA" w:rsidP="00CF2FAA">
      <w:pPr>
        <w:shd w:val="clear" w:color="auto" w:fill="FFFFFF"/>
        <w:spacing w:after="158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ramach projektu zostanie przeszkolonych łącznie 21 120 osób i 3 300 podmiotów leczniczych, w tym 660 szpitali i 2 640 POZ-ów.</w:t>
      </w:r>
    </w:p>
    <w:p w14:paraId="4F4D533D" w14:textId="77777777" w:rsidR="00CF2FAA" w:rsidRDefault="00CF2FAA" w:rsidP="00CF2FAA">
      <w:pPr>
        <w:pStyle w:val="Normalny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Głównym celem projektu jest poprawa jakości udzielanych przez podmioty lecznicze świadczeń, poprzez wzrost kompetencji oraz wiedzy pracowników podmiotów leczniczych w zakresie tworzenia e-recepty, e-skierowania, Elektronicznej Dokumentacji Medycznej (EDM) oraz Internetowego Konta Pacjenta (IKP).</w:t>
      </w:r>
    </w:p>
    <w:p w14:paraId="647F322F" w14:textId="77777777" w:rsidR="00CF2FAA" w:rsidRDefault="00CF2FAA" w:rsidP="00CF2FAA">
      <w:pPr>
        <w:pStyle w:val="Normalny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Realizacja projektu przyczyni się do upowszechnienia wymiany Elektronicznej Dokumentacji Medycznej oraz poprawy kompetencji cyfrowych świadczeniodawców na terenie całego kraju, stając się jednocześnie istotnym wkładem w budowanie społeczeństwa informacyjnego zgodnie </w:t>
      </w:r>
      <w:r>
        <w:rPr>
          <w:rFonts w:ascii="Arial" w:hAnsi="Arial" w:cs="Arial"/>
          <w:color w:val="333333"/>
          <w:sz w:val="21"/>
          <w:szCs w:val="21"/>
        </w:rPr>
        <w:br/>
        <w:t>z założeniami dokumentów strategicznych takich jak np. „Sprawne Państwo 2020”.</w:t>
      </w:r>
    </w:p>
    <w:p w14:paraId="7EB52BE8" w14:textId="77777777" w:rsidR="00CF2FAA" w:rsidRDefault="00CF2FAA" w:rsidP="00CF2FAA">
      <w:pPr>
        <w:pStyle w:val="Normalny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Okres realizacji projektu 01.05.2019 - 31.10.2021.</w:t>
      </w:r>
    </w:p>
    <w:p w14:paraId="076266A2" w14:textId="77777777" w:rsidR="00CF2FAA" w:rsidRDefault="00CF2FAA" w:rsidP="00CF2FAA">
      <w:pPr>
        <w:pStyle w:val="Normalny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Szkolenia dla pracowników POZ – cały kraj, lokalizacje i terminy szkoleń są sukcesywnie dodawane do platformy rejestracyjnej. Rekrutacja trwa przez cały okres trwania projektu do momentu wyczerpania puli szkoleń.</w:t>
      </w:r>
    </w:p>
    <w:p w14:paraId="6508185C" w14:textId="77777777" w:rsidR="00CF2FAA" w:rsidRDefault="00CF2FAA" w:rsidP="00CF2FAA">
      <w:pPr>
        <w:pStyle w:val="Normalny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Szkolenia dla pracowników Szpitali - Pierwsza tura rekrutacji trwała do 30.11.2019 r., kolejna II tura  uruchomiona została 2 stycznia br., kolejne tury będą uruchamiane aż do momentu wyczerpania puli szkoleń.</w:t>
      </w:r>
    </w:p>
    <w:p w14:paraId="029B7484" w14:textId="77777777" w:rsidR="00CF2FAA" w:rsidRDefault="00CF2FAA" w:rsidP="00CF2FAA">
      <w:pPr>
        <w:shd w:val="clear" w:color="auto" w:fill="FFFFFF"/>
        <w:spacing w:after="158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Projekt współfinansowany jest ze środków Unii Europejskiego w ramach Europejskiego Funduszu Społecznego Programu Operacyjnego Wiedza Edukacja Rozwój (PO WER) w ramach działania 5.2. Działania projakościowe i rozwiązania organizacyjne w systemie ochrony zdrowia ułatwiające dostęp do niedrogich, trwałych oraz wysokiej jakości usług zdrowotnych.</w:t>
      </w:r>
    </w:p>
    <w:p w14:paraId="20D19F6E" w14:textId="77777777" w:rsidR="004459EB" w:rsidRDefault="00747E38" w:rsidP="00CF2FAA">
      <w:pPr>
        <w:jc w:val="both"/>
      </w:pPr>
    </w:p>
    <w:sectPr w:rsidR="0044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64258"/>
    <w:multiLevelType w:val="multilevel"/>
    <w:tmpl w:val="C414E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4A8F02DE"/>
    <w:multiLevelType w:val="multilevel"/>
    <w:tmpl w:val="44CE29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A"/>
    <w:rsid w:val="00747E38"/>
    <w:rsid w:val="00CF2FAA"/>
    <w:rsid w:val="00FB471D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073E"/>
  <w15:chartTrackingRefBased/>
  <w15:docId w15:val="{9FFCC8B2-EE97-4FFF-8689-31BC0635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FA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2FAA"/>
    <w:pPr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 Marta</dc:creator>
  <cp:keywords/>
  <dc:description/>
  <cp:lastModifiedBy>Mariola Łodzińska</cp:lastModifiedBy>
  <cp:revision>2</cp:revision>
  <dcterms:created xsi:type="dcterms:W3CDTF">2020-01-29T12:43:00Z</dcterms:created>
  <dcterms:modified xsi:type="dcterms:W3CDTF">2020-01-29T12:43:00Z</dcterms:modified>
</cp:coreProperties>
</file>