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F4" w:rsidRDefault="005A7B33" w:rsidP="002B3C7D">
      <w:pPr>
        <w:rPr>
          <w:rFonts w:ascii="Engravers MT" w:hAnsi="Engravers MT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E3DAFEF" wp14:editId="1F934E60">
            <wp:extent cx="2571750" cy="1101345"/>
            <wp:effectExtent l="0" t="0" r="0" b="3810"/>
            <wp:docPr id="1026" name="Picture 2" descr="C:\Users\CM\AppData\Local\Microsoft\Windows\Temporary Internet Files\Content.Outlook\PDXOKRBL\logo W NoZ CM UMK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M\AppData\Local\Microsoft\Windows\Temporary Internet Files\Content.Outlook\PDXOKRBL\logo W NoZ CM UMK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01" cy="11036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3C7D" w:rsidRPr="008645E6" w:rsidRDefault="004009DB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8645E6">
        <w:rPr>
          <w:rFonts w:ascii="Times New Roman" w:hAnsi="Times New Roman" w:cs="Times New Roman"/>
          <w:bCs/>
          <w:sz w:val="24"/>
          <w:szCs w:val="24"/>
        </w:rPr>
        <w:t>Uniwersytet Mikołaj</w:t>
      </w:r>
      <w:r w:rsidR="00A51E41">
        <w:rPr>
          <w:rFonts w:ascii="Times New Roman" w:hAnsi="Times New Roman" w:cs="Times New Roman"/>
          <w:bCs/>
          <w:sz w:val="24"/>
          <w:szCs w:val="24"/>
        </w:rPr>
        <w:t>a</w:t>
      </w:r>
      <w:r w:rsidRPr="008645E6">
        <w:rPr>
          <w:rFonts w:ascii="Times New Roman" w:hAnsi="Times New Roman" w:cs="Times New Roman"/>
          <w:bCs/>
          <w:sz w:val="24"/>
          <w:szCs w:val="24"/>
        </w:rPr>
        <w:t xml:space="preserve"> Koperni</w:t>
      </w:r>
      <w:r w:rsidR="00A51E41">
        <w:rPr>
          <w:rFonts w:ascii="Times New Roman" w:hAnsi="Times New Roman" w:cs="Times New Roman"/>
          <w:bCs/>
          <w:sz w:val="24"/>
          <w:szCs w:val="24"/>
        </w:rPr>
        <w:t>k</w:t>
      </w:r>
      <w:r w:rsidRPr="008645E6">
        <w:rPr>
          <w:rFonts w:ascii="Times New Roman" w:hAnsi="Times New Roman" w:cs="Times New Roman"/>
          <w:bCs/>
          <w:sz w:val="24"/>
          <w:szCs w:val="24"/>
        </w:rPr>
        <w:t xml:space="preserve">a Collegium Medicum im. L. Rydygiera w Bydgoszczy </w:t>
      </w:r>
      <w:r w:rsidR="00205A04" w:rsidRPr="008645E6">
        <w:rPr>
          <w:rFonts w:ascii="Times New Roman" w:hAnsi="Times New Roman" w:cs="Times New Roman"/>
          <w:bCs/>
          <w:sz w:val="24"/>
          <w:szCs w:val="24"/>
        </w:rPr>
        <w:t>prowadzi nabór</w:t>
      </w:r>
      <w:r w:rsidRPr="00864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04" w:rsidRPr="008645E6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Pr="00864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04" w:rsidRPr="008645E6">
        <w:rPr>
          <w:rFonts w:ascii="Times New Roman" w:hAnsi="Times New Roman" w:cs="Times New Roman"/>
          <w:b/>
          <w:bCs/>
          <w:sz w:val="24"/>
          <w:szCs w:val="24"/>
        </w:rPr>
        <w:t>bezpłatne</w:t>
      </w:r>
      <w:r w:rsidR="00205A04" w:rsidRPr="008645E6">
        <w:rPr>
          <w:rFonts w:ascii="Times New Roman" w:hAnsi="Times New Roman" w:cs="Times New Roman"/>
          <w:bCs/>
          <w:sz w:val="24"/>
          <w:szCs w:val="24"/>
        </w:rPr>
        <w:t xml:space="preserve"> szkolenia</w:t>
      </w:r>
      <w:r w:rsidRPr="00864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A04" w:rsidRPr="008645E6">
        <w:rPr>
          <w:rFonts w:ascii="Times New Roman" w:hAnsi="Times New Roman" w:cs="Times New Roman"/>
          <w:bCs/>
          <w:sz w:val="24"/>
          <w:szCs w:val="24"/>
        </w:rPr>
        <w:t>specjalizacyjne</w:t>
      </w:r>
      <w:r w:rsidRPr="008645E6">
        <w:rPr>
          <w:rFonts w:ascii="Times New Roman" w:hAnsi="Times New Roman" w:cs="Times New Roman"/>
          <w:bCs/>
          <w:sz w:val="24"/>
          <w:szCs w:val="24"/>
        </w:rPr>
        <w:t xml:space="preserve">  w roku 2018</w:t>
      </w:r>
      <w:r w:rsidR="008B0742">
        <w:rPr>
          <w:rFonts w:ascii="Times New Roman" w:hAnsi="Times New Roman" w:cs="Times New Roman"/>
          <w:bCs/>
          <w:sz w:val="24"/>
          <w:szCs w:val="24"/>
        </w:rPr>
        <w:t>, dofinansowane ze środków Ministerstwa Zdrowia</w:t>
      </w:r>
      <w:r w:rsidRPr="008645E6">
        <w:rPr>
          <w:rFonts w:ascii="Times New Roman" w:hAnsi="Times New Roman" w:cs="Times New Roman"/>
          <w:bCs/>
          <w:sz w:val="24"/>
          <w:szCs w:val="24"/>
        </w:rPr>
        <w:t>:</w:t>
      </w:r>
    </w:p>
    <w:p w:rsidR="004009DB" w:rsidRPr="008645E6" w:rsidRDefault="004009DB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45E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645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pielęgniarstwo rodzinne dla pielęgniarek</w:t>
      </w:r>
    </w:p>
    <w:p w:rsidR="00786DAB" w:rsidRPr="008645E6" w:rsidRDefault="008645E6" w:rsidP="008645E6">
      <w:pPr>
        <w:pStyle w:val="Default"/>
      </w:pPr>
      <w:r w:rsidRPr="008645E6">
        <w:t>Przed zakończeniem szkolenia należy przedłożyć</w:t>
      </w:r>
      <w:r w:rsidR="00786DAB" w:rsidRPr="008645E6">
        <w:t xml:space="preserve"> zaświadczenie o ukończeniu: </w:t>
      </w:r>
    </w:p>
    <w:p w:rsidR="00786DAB" w:rsidRPr="008645E6" w:rsidRDefault="00786DAB" w:rsidP="008645E6">
      <w:pPr>
        <w:pStyle w:val="Default"/>
        <w:spacing w:after="19"/>
      </w:pPr>
      <w:r w:rsidRPr="008645E6">
        <w:t xml:space="preserve">a) kursu specjalistycznego </w:t>
      </w:r>
      <w:r w:rsidRPr="008645E6">
        <w:rPr>
          <w:i/>
          <w:iCs/>
        </w:rPr>
        <w:t xml:space="preserve">Resuscytacja krążeniowo-oddechowa; </w:t>
      </w:r>
    </w:p>
    <w:p w:rsidR="00786DAB" w:rsidRPr="008645E6" w:rsidRDefault="00786DAB" w:rsidP="008645E6">
      <w:pPr>
        <w:pStyle w:val="Default"/>
      </w:pPr>
      <w:r w:rsidRPr="008645E6">
        <w:t xml:space="preserve">b) kursu specjalistycznego </w:t>
      </w:r>
      <w:r w:rsidRPr="008645E6">
        <w:rPr>
          <w:i/>
          <w:iCs/>
        </w:rPr>
        <w:t xml:space="preserve">Wykonanie i interpretacja zapisu elektrokardiograficznego. </w:t>
      </w:r>
    </w:p>
    <w:p w:rsidR="00786DAB" w:rsidRPr="008645E6" w:rsidRDefault="00786DAB" w:rsidP="008645E6">
      <w:pPr>
        <w:pStyle w:val="Default"/>
      </w:pPr>
    </w:p>
    <w:p w:rsidR="00786DAB" w:rsidRPr="008645E6" w:rsidRDefault="00786DAB" w:rsidP="008645E6">
      <w:pPr>
        <w:pStyle w:val="Default"/>
      </w:pPr>
      <w:r w:rsidRPr="008645E6">
        <w:t xml:space="preserve">Warunki o których mowa w </w:t>
      </w:r>
      <w:proofErr w:type="spellStart"/>
      <w:r w:rsidRPr="008645E6">
        <w:t>ppkt</w:t>
      </w:r>
      <w:proofErr w:type="spellEnd"/>
      <w:r w:rsidRPr="008645E6">
        <w:t xml:space="preserve"> a) i b) nie dotyczą pielęgniarek, które: </w:t>
      </w:r>
    </w:p>
    <w:p w:rsidR="00786DAB" w:rsidRPr="008645E6" w:rsidRDefault="008645E6" w:rsidP="008645E6">
      <w:pPr>
        <w:pStyle w:val="Default"/>
        <w:spacing w:after="33"/>
      </w:pPr>
      <w:r w:rsidRPr="008645E6">
        <w:t>-</w:t>
      </w:r>
      <w:r w:rsidR="00786DAB" w:rsidRPr="008645E6">
        <w:t xml:space="preserve"> są pielęgniarkami systemu w rozumieniu art.3 pkt.6 ustawy z dnia 8 września 2006r. </w:t>
      </w:r>
      <w:r w:rsidR="00786DAB" w:rsidRPr="008645E6">
        <w:rPr>
          <w:i/>
          <w:iCs/>
        </w:rPr>
        <w:t xml:space="preserve">o Państwowym Ratownictwie Medycznym </w:t>
      </w:r>
      <w:r w:rsidR="00786DAB" w:rsidRPr="008645E6">
        <w:t xml:space="preserve">(Dz. U. z 2013r. poz. 757, z </w:t>
      </w:r>
      <w:proofErr w:type="spellStart"/>
      <w:r w:rsidR="00786DAB" w:rsidRPr="008645E6">
        <w:t>późn</w:t>
      </w:r>
      <w:proofErr w:type="spellEnd"/>
      <w:r w:rsidR="00786DAB" w:rsidRPr="008645E6">
        <w:t xml:space="preserve">. zm.) lub </w:t>
      </w:r>
    </w:p>
    <w:p w:rsidR="00786DAB" w:rsidRPr="008645E6" w:rsidRDefault="008645E6" w:rsidP="008645E6">
      <w:pPr>
        <w:pStyle w:val="Default"/>
        <w:spacing w:after="33"/>
      </w:pPr>
      <w:r w:rsidRPr="008645E6">
        <w:t xml:space="preserve">- </w:t>
      </w:r>
      <w:r w:rsidR="00786DAB" w:rsidRPr="008645E6">
        <w:t xml:space="preserve">posiadają dyplom ratownika medycznego lub </w:t>
      </w:r>
    </w:p>
    <w:p w:rsidR="00786DAB" w:rsidRPr="008645E6" w:rsidRDefault="008645E6" w:rsidP="008645E6">
      <w:pPr>
        <w:pStyle w:val="Default"/>
      </w:pPr>
      <w:r w:rsidRPr="008645E6">
        <w:t xml:space="preserve">- </w:t>
      </w:r>
      <w:r w:rsidR="00786DAB" w:rsidRPr="008645E6">
        <w:t xml:space="preserve">zaświadczenie o ukończeniu kursu Advanced Life </w:t>
      </w:r>
      <w:proofErr w:type="spellStart"/>
      <w:r w:rsidR="00786DAB" w:rsidRPr="008645E6">
        <w:t>Support</w:t>
      </w:r>
      <w:proofErr w:type="spellEnd"/>
      <w:r w:rsidR="00786DAB" w:rsidRPr="008645E6">
        <w:t xml:space="preserve"> (ALS</w:t>
      </w:r>
      <w:r w:rsidRPr="008645E6">
        <w:t>)</w:t>
      </w:r>
      <w:r w:rsidR="00786DAB" w:rsidRPr="008645E6">
        <w:t xml:space="preserve"> </w:t>
      </w:r>
    </w:p>
    <w:p w:rsidR="00786DAB" w:rsidRPr="008645E6" w:rsidRDefault="00786DAB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009DB" w:rsidRPr="008645E6" w:rsidRDefault="004009DB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45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pielęgniarstwo operacyjne dla pielęgniarek</w:t>
      </w:r>
    </w:p>
    <w:p w:rsidR="00205A04" w:rsidRPr="008645E6" w:rsidRDefault="004009DB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645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pielęgniarstwo ginekologiczno-położnicze dla położnych</w:t>
      </w:r>
    </w:p>
    <w:p w:rsidR="008645E6" w:rsidRPr="008645E6" w:rsidRDefault="008645E6" w:rsidP="008645E6">
      <w:pPr>
        <w:keepNext/>
        <w:tabs>
          <w:tab w:val="left" w:pos="4536"/>
        </w:tabs>
        <w:autoSpaceDE w:val="0"/>
        <w:autoSpaceDN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8645E6">
        <w:rPr>
          <w:rFonts w:ascii="Times New Roman" w:hAnsi="Times New Roman" w:cs="Times New Roman"/>
          <w:sz w:val="24"/>
          <w:szCs w:val="24"/>
        </w:rPr>
        <w:t>Przed zakończeniem szkolenia należy przedłożyć zaświadczenie o ukończeniu</w:t>
      </w:r>
    </w:p>
    <w:p w:rsidR="008645E6" w:rsidRPr="008645E6" w:rsidRDefault="008645E6" w:rsidP="008645E6">
      <w:pPr>
        <w:keepNext/>
        <w:tabs>
          <w:tab w:val="left" w:pos="4536"/>
        </w:tabs>
        <w:autoSpaceDE w:val="0"/>
        <w:autoSpaceDN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8645E6">
        <w:rPr>
          <w:rFonts w:ascii="Times New Roman" w:hAnsi="Times New Roman" w:cs="Times New Roman"/>
          <w:sz w:val="24"/>
          <w:szCs w:val="24"/>
        </w:rPr>
        <w:t xml:space="preserve">a) kursu specjalistycznego w zakresie resuscytacji krążeniowo-oddechowej noworodka; </w:t>
      </w:r>
    </w:p>
    <w:p w:rsidR="008645E6" w:rsidRPr="008645E6" w:rsidRDefault="008645E6" w:rsidP="008645E6">
      <w:pPr>
        <w:pStyle w:val="Default"/>
      </w:pPr>
      <w:r w:rsidRPr="008645E6">
        <w:t xml:space="preserve">b) kursu specjalistycznego w zakresie leczenia ran </w:t>
      </w:r>
    </w:p>
    <w:p w:rsidR="008645E6" w:rsidRPr="008645E6" w:rsidRDefault="008645E6" w:rsidP="008645E6">
      <w:pPr>
        <w:keepNext/>
        <w:tabs>
          <w:tab w:val="left" w:pos="4536"/>
        </w:tabs>
        <w:autoSpaceDE w:val="0"/>
        <w:autoSpaceDN w:val="0"/>
        <w:spacing w:after="0" w:line="240" w:lineRule="auto"/>
        <w:outlineLvl w:val="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5A04" w:rsidRPr="008645E6" w:rsidRDefault="00205A04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9F742C" w:rsidRPr="008645E6" w:rsidRDefault="00205A04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8645E6">
        <w:rPr>
          <w:rFonts w:ascii="Times New Roman" w:hAnsi="Times New Roman" w:cs="Times New Roman"/>
          <w:bCs/>
          <w:sz w:val="24"/>
          <w:szCs w:val="24"/>
        </w:rPr>
        <w:t xml:space="preserve">Zapisy na szkolenia odbywają się przez </w:t>
      </w:r>
      <w:r w:rsidRPr="008645E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platformę SMK</w:t>
      </w:r>
      <w:r w:rsidRPr="008645E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645E6">
        <w:rPr>
          <w:rFonts w:ascii="Times New Roman" w:hAnsi="Times New Roman" w:cs="Times New Roman"/>
          <w:bCs/>
          <w:sz w:val="24"/>
          <w:szCs w:val="24"/>
        </w:rPr>
        <w:t>( System  Monitorowania Kształcenia)</w:t>
      </w:r>
      <w:r w:rsidR="00786DAB" w:rsidRPr="008645E6">
        <w:rPr>
          <w:rFonts w:ascii="Times New Roman" w:hAnsi="Times New Roman" w:cs="Times New Roman"/>
          <w:bCs/>
          <w:sz w:val="24"/>
          <w:szCs w:val="24"/>
        </w:rPr>
        <w:t>.</w:t>
      </w:r>
    </w:p>
    <w:p w:rsidR="00205A04" w:rsidRPr="008645E6" w:rsidRDefault="009F742C" w:rsidP="008645E6">
      <w:pPr>
        <w:pStyle w:val="NormalnyWeb"/>
      </w:pPr>
      <w:r w:rsidRPr="008645E6">
        <w:t xml:space="preserve">Więcej informacji </w:t>
      </w:r>
      <w:hyperlink r:id="rId8" w:history="1">
        <w:r w:rsidRPr="008645E6">
          <w:rPr>
            <w:rStyle w:val="Hipercze"/>
            <w:color w:val="auto"/>
          </w:rPr>
          <w:t>https://smk.ezdrowie.gov.pl/</w:t>
        </w:r>
      </w:hyperlink>
      <w:r w:rsidRPr="008645E6">
        <w:t xml:space="preserve"> w zakładce Pomoc.</w:t>
      </w:r>
    </w:p>
    <w:p w:rsidR="009F742C" w:rsidRPr="008645E6" w:rsidRDefault="009F742C" w:rsidP="008645E6">
      <w:pPr>
        <w:pStyle w:val="Default"/>
      </w:pPr>
      <w:r w:rsidRPr="008645E6">
        <w:t>Do specjalizacji mogą przystąpić pielęgniark</w:t>
      </w:r>
      <w:r w:rsidR="00786DAB" w:rsidRPr="008645E6">
        <w:t>i</w:t>
      </w:r>
      <w:r w:rsidRPr="008645E6">
        <w:t xml:space="preserve"> lub położn</w:t>
      </w:r>
      <w:r w:rsidR="00786DAB" w:rsidRPr="008645E6">
        <w:t>e</w:t>
      </w:r>
      <w:r w:rsidRPr="008645E6">
        <w:t xml:space="preserve">, które: </w:t>
      </w:r>
    </w:p>
    <w:p w:rsidR="009F742C" w:rsidRPr="008645E6" w:rsidRDefault="009F742C" w:rsidP="008645E6">
      <w:pPr>
        <w:pStyle w:val="Default"/>
      </w:pPr>
      <w:r w:rsidRPr="008645E6">
        <w:t xml:space="preserve">1) posiadają prawo wykonywania zawodu; </w:t>
      </w:r>
    </w:p>
    <w:p w:rsidR="009F742C" w:rsidRPr="008645E6" w:rsidRDefault="009F742C" w:rsidP="008645E6">
      <w:pPr>
        <w:pStyle w:val="Default"/>
      </w:pPr>
      <w:r w:rsidRPr="008645E6">
        <w:t xml:space="preserve">2) pracowały w zawodzie co najmniej przez 2 lata w okresie ostatnich 5 lat; </w:t>
      </w:r>
    </w:p>
    <w:p w:rsidR="004009DB" w:rsidRPr="008645E6" w:rsidRDefault="009F742C" w:rsidP="008645E6">
      <w:pPr>
        <w:pStyle w:val="Default"/>
        <w:rPr>
          <w:bCs/>
        </w:rPr>
      </w:pPr>
      <w:r w:rsidRPr="008645E6">
        <w:t xml:space="preserve">3) zostały dopuszczone do specjalizacji po przeprowadzeniu postępowania kwalifikacyjnego za pośrednictwem Systemu Monitorowania Kształcenia </w:t>
      </w:r>
    </w:p>
    <w:p w:rsidR="009F742C" w:rsidRPr="008645E6" w:rsidRDefault="009F742C" w:rsidP="008645E6">
      <w:pPr>
        <w:pStyle w:val="Default"/>
      </w:pPr>
    </w:p>
    <w:p w:rsidR="009F742C" w:rsidRPr="008645E6" w:rsidRDefault="009F742C" w:rsidP="008645E6">
      <w:pPr>
        <w:pStyle w:val="Default"/>
        <w:spacing w:after="27"/>
      </w:pPr>
      <w:r w:rsidRPr="008645E6">
        <w:t>Przed zakończeniem trwania  specjalizacji uczestnik musi</w:t>
      </w:r>
    </w:p>
    <w:p w:rsidR="009F742C" w:rsidRPr="008645E6" w:rsidRDefault="009F742C" w:rsidP="008645E6">
      <w:pPr>
        <w:pStyle w:val="Default"/>
        <w:spacing w:after="27"/>
      </w:pPr>
      <w:r w:rsidRPr="008645E6">
        <w:t xml:space="preserve">-posiadać kwalifikacje w zakresie </w:t>
      </w:r>
      <w:r w:rsidRPr="008645E6">
        <w:rPr>
          <w:color w:val="FF0000"/>
        </w:rPr>
        <w:t>badania fizykalnego</w:t>
      </w:r>
      <w:r w:rsidRPr="008645E6">
        <w:t xml:space="preserve">, udokumentowane uwierzytelnioną kopią: </w:t>
      </w:r>
    </w:p>
    <w:p w:rsidR="009F742C" w:rsidRPr="008645E6" w:rsidRDefault="009F742C" w:rsidP="008645E6">
      <w:pPr>
        <w:pStyle w:val="Default"/>
        <w:spacing w:after="27"/>
      </w:pPr>
      <w:r w:rsidRPr="008645E6">
        <w:t xml:space="preserve">a) dyplomu uzyskania tytułu specjalisty po 2001 r. lub </w:t>
      </w:r>
    </w:p>
    <w:p w:rsidR="009F742C" w:rsidRPr="008645E6" w:rsidRDefault="009F742C" w:rsidP="008645E6">
      <w:pPr>
        <w:pStyle w:val="Default"/>
        <w:spacing w:after="27"/>
      </w:pPr>
      <w:r w:rsidRPr="008645E6">
        <w:t xml:space="preserve">b) zaświadczenia o ukończeniu kursu specjalistycznego </w:t>
      </w:r>
      <w:r w:rsidRPr="008645E6">
        <w:rPr>
          <w:i/>
          <w:iCs/>
        </w:rPr>
        <w:t xml:space="preserve">Wywiad i badanie fizykalne </w:t>
      </w:r>
      <w:r w:rsidRPr="008645E6">
        <w:t xml:space="preserve">lub </w:t>
      </w:r>
    </w:p>
    <w:p w:rsidR="009F742C" w:rsidRPr="008645E6" w:rsidRDefault="009F742C" w:rsidP="008645E6">
      <w:pPr>
        <w:pStyle w:val="Default"/>
        <w:spacing w:after="27"/>
      </w:pPr>
      <w:r w:rsidRPr="008645E6">
        <w:t xml:space="preserve">c) zaświadczenia o ukończeniu kursu z zakresu badania fizykalnego </w:t>
      </w:r>
      <w:r w:rsidRPr="008645E6">
        <w:rPr>
          <w:i/>
          <w:iCs/>
        </w:rPr>
        <w:t xml:space="preserve">Advanced </w:t>
      </w:r>
      <w:proofErr w:type="spellStart"/>
      <w:r w:rsidRPr="008645E6">
        <w:rPr>
          <w:i/>
          <w:iCs/>
        </w:rPr>
        <w:t>Physical</w:t>
      </w:r>
      <w:proofErr w:type="spellEnd"/>
      <w:r w:rsidRPr="008645E6">
        <w:rPr>
          <w:i/>
          <w:iCs/>
        </w:rPr>
        <w:t xml:space="preserve"> </w:t>
      </w:r>
      <w:proofErr w:type="spellStart"/>
      <w:r w:rsidRPr="008645E6">
        <w:rPr>
          <w:i/>
          <w:iCs/>
        </w:rPr>
        <w:t>Assessment</w:t>
      </w:r>
      <w:proofErr w:type="spellEnd"/>
      <w:r w:rsidRPr="008645E6">
        <w:rPr>
          <w:i/>
          <w:iCs/>
        </w:rPr>
        <w:t xml:space="preserve"> </w:t>
      </w:r>
      <w:r w:rsidRPr="008645E6">
        <w:t xml:space="preserve">lub </w:t>
      </w:r>
    </w:p>
    <w:p w:rsidR="009F742C" w:rsidRDefault="009F742C" w:rsidP="008645E6">
      <w:pPr>
        <w:pStyle w:val="Default"/>
      </w:pPr>
      <w:r w:rsidRPr="008645E6">
        <w:t xml:space="preserve">d) dyplomu uzyskania tytułu licencjata pielęgniarstwa, począwszy od naboru 2012/2013. </w:t>
      </w:r>
    </w:p>
    <w:p w:rsidR="008645E6" w:rsidRDefault="008645E6" w:rsidP="008645E6">
      <w:pPr>
        <w:pStyle w:val="Default"/>
      </w:pPr>
    </w:p>
    <w:p w:rsidR="008645E6" w:rsidRPr="008645E6" w:rsidRDefault="008645E6" w:rsidP="008645E6">
      <w:pPr>
        <w:spacing w:beforeAutospacing="1" w:after="100" w:afterAutospacing="1" w:line="240" w:lineRule="auto"/>
        <w:rPr>
          <w:rFonts w:ascii="Lato-Regular" w:eastAsia="Times New Roman" w:hAnsi="Lato-Regular" w:cs="Times New Roman"/>
          <w:b/>
          <w:bCs/>
          <w:sz w:val="24"/>
          <w:szCs w:val="24"/>
          <w:lang w:eastAsia="pl-PL"/>
        </w:rPr>
      </w:pPr>
      <w:r w:rsidRPr="008645E6">
        <w:rPr>
          <w:rFonts w:ascii="Lato-Regular" w:eastAsia="Times New Roman" w:hAnsi="Lato-Regular" w:cs="Times New Roman"/>
          <w:b/>
          <w:bCs/>
          <w:sz w:val="24"/>
          <w:szCs w:val="24"/>
          <w:lang w:eastAsia="pl-PL"/>
        </w:rPr>
        <w:t>Serdecznie zapraszamy na szkolenia</w:t>
      </w:r>
    </w:p>
    <w:p w:rsidR="008645E6" w:rsidRPr="008645E6" w:rsidRDefault="008645E6" w:rsidP="008645E6">
      <w:pPr>
        <w:spacing w:beforeAutospacing="1" w:after="100" w:afterAutospacing="1" w:line="240" w:lineRule="auto"/>
        <w:rPr>
          <w:rFonts w:ascii="Lato-Regular" w:eastAsia="Times New Roman" w:hAnsi="Lato-Regular" w:cs="Times New Roman"/>
          <w:sz w:val="24"/>
          <w:szCs w:val="24"/>
          <w:lang w:eastAsia="pl-PL"/>
        </w:rPr>
      </w:pPr>
      <w:r w:rsidRPr="008645E6">
        <w:rPr>
          <w:rFonts w:ascii="Lato-Regular" w:eastAsia="Times New Roman" w:hAnsi="Lato-Regular" w:cs="Times New Roman"/>
          <w:b/>
          <w:bCs/>
          <w:sz w:val="24"/>
          <w:szCs w:val="24"/>
          <w:lang w:eastAsia="pl-PL"/>
        </w:rPr>
        <w:lastRenderedPageBreak/>
        <w:t xml:space="preserve">Informacji udziela Zakład Kształcenia Podyplomowego </w:t>
      </w:r>
      <w:r w:rsidR="005B4E26" w:rsidRPr="008645E6">
        <w:rPr>
          <w:rFonts w:ascii="Lato-Regular" w:eastAsia="Times New Roman" w:hAnsi="Lato-Regular" w:cs="Times New Roman"/>
          <w:b/>
          <w:bCs/>
          <w:sz w:val="24"/>
          <w:szCs w:val="24"/>
          <w:lang w:eastAsia="pl-PL"/>
        </w:rPr>
        <w:t>Pielęgniarek</w:t>
      </w:r>
    </w:p>
    <w:p w:rsidR="008645E6" w:rsidRPr="008645E6" w:rsidRDefault="008645E6" w:rsidP="008645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-Regular" w:eastAsia="Times New Roman" w:hAnsi="Lato-Regular" w:cs="Times New Roman"/>
          <w:sz w:val="24"/>
          <w:szCs w:val="24"/>
          <w:lang w:eastAsia="pl-PL"/>
        </w:rPr>
      </w:pPr>
      <w:r w:rsidRPr="008645E6">
        <w:rPr>
          <w:rFonts w:ascii="Lato-Regular" w:eastAsia="Times New Roman" w:hAnsi="Lato-Regular" w:cs="Times New Roman"/>
          <w:sz w:val="24"/>
          <w:szCs w:val="24"/>
          <w:lang w:eastAsia="pl-PL"/>
        </w:rPr>
        <w:t xml:space="preserve">drogą mailową na adres: </w:t>
      </w:r>
      <w:hyperlink r:id="rId9" w:history="1">
        <w:r w:rsidRPr="008645E6">
          <w:rPr>
            <w:rFonts w:ascii="Lato-Regular" w:eastAsia="Times New Roman" w:hAnsi="Lato-Regular" w:cs="Times New Roman"/>
            <w:sz w:val="24"/>
            <w:szCs w:val="24"/>
            <w:lang w:eastAsia="pl-PL"/>
          </w:rPr>
          <w:t>zkpodyppiel@cm.umk.pl</w:t>
        </w:r>
      </w:hyperlink>
    </w:p>
    <w:p w:rsidR="008645E6" w:rsidRPr="008645E6" w:rsidRDefault="008645E6" w:rsidP="008645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-Regular" w:eastAsia="Times New Roman" w:hAnsi="Lato-Regular" w:cs="Times New Roman"/>
          <w:sz w:val="24"/>
          <w:szCs w:val="24"/>
          <w:lang w:eastAsia="pl-PL"/>
        </w:rPr>
      </w:pPr>
      <w:r w:rsidRPr="008645E6">
        <w:rPr>
          <w:rFonts w:ascii="Lato-Regular" w:eastAsia="Times New Roman" w:hAnsi="Lato-Regular" w:cs="Times New Roman"/>
          <w:sz w:val="24"/>
          <w:szCs w:val="24"/>
          <w:lang w:eastAsia="pl-PL"/>
        </w:rPr>
        <w:t>pocztą tradycyjną/osobiście na adres:</w:t>
      </w:r>
      <w:r w:rsidRPr="008645E6">
        <w:rPr>
          <w:rFonts w:ascii="Lato-Regular" w:eastAsia="Times New Roman" w:hAnsi="Lato-Regular" w:cs="Times New Roman"/>
          <w:sz w:val="24"/>
          <w:szCs w:val="24"/>
          <w:lang w:eastAsia="pl-PL"/>
        </w:rPr>
        <w:br/>
        <w:t>Uniwersytet Mikołaja Kopernika w Toruniu</w:t>
      </w:r>
      <w:r w:rsidRPr="008645E6">
        <w:rPr>
          <w:rFonts w:ascii="Lato-Regular" w:eastAsia="Times New Roman" w:hAnsi="Lato-Regular" w:cs="Times New Roman"/>
          <w:sz w:val="24"/>
          <w:szCs w:val="24"/>
          <w:lang w:eastAsia="pl-PL"/>
        </w:rPr>
        <w:br/>
        <w:t>Collegium Medicum im. L. Rydygiera w Bydgoszczy</w:t>
      </w:r>
      <w:r w:rsidRPr="008645E6">
        <w:rPr>
          <w:rFonts w:ascii="Lato-Regular" w:eastAsia="Times New Roman" w:hAnsi="Lato-Regular" w:cs="Times New Roman"/>
          <w:sz w:val="24"/>
          <w:szCs w:val="24"/>
          <w:lang w:eastAsia="pl-PL"/>
        </w:rPr>
        <w:br/>
        <w:t>Zakład Kształcenia Podyplomowego Pielęgniarek</w:t>
      </w:r>
      <w:r w:rsidRPr="008645E6">
        <w:rPr>
          <w:rFonts w:ascii="Lato-Regular" w:eastAsia="Times New Roman" w:hAnsi="Lato-Regular" w:cs="Times New Roman"/>
          <w:sz w:val="24"/>
          <w:szCs w:val="24"/>
          <w:lang w:eastAsia="pl-PL"/>
        </w:rPr>
        <w:br/>
        <w:t>ul. Techników 3, 85-801 Bydgoszcz</w:t>
      </w:r>
    </w:p>
    <w:p w:rsidR="008645E6" w:rsidRPr="008645E6" w:rsidRDefault="008645E6" w:rsidP="008645E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ato-Regular" w:eastAsia="Times New Roman" w:hAnsi="Lato-Regular" w:cs="Times New Roman"/>
          <w:sz w:val="24"/>
          <w:szCs w:val="24"/>
          <w:lang w:eastAsia="pl-PL"/>
        </w:rPr>
      </w:pPr>
      <w:r w:rsidRPr="008645E6">
        <w:rPr>
          <w:rFonts w:ascii="Lato-Regular" w:eastAsia="Times New Roman" w:hAnsi="Lato-Regular" w:cs="Times New Roman"/>
          <w:b/>
          <w:bCs/>
          <w:sz w:val="24"/>
          <w:szCs w:val="24"/>
          <w:lang w:eastAsia="pl-PL"/>
        </w:rPr>
        <w:t xml:space="preserve">  tel. 52 585-58-29 </w:t>
      </w:r>
      <w:r w:rsidRPr="008645E6">
        <w:rPr>
          <w:rFonts w:ascii="Lato-Regular" w:eastAsia="Times New Roman" w:hAnsi="Lato-Regular" w:cs="Times New Roman"/>
          <w:sz w:val="24"/>
          <w:szCs w:val="24"/>
          <w:lang w:eastAsia="pl-PL"/>
        </w:rPr>
        <w:br/>
      </w:r>
      <w:r w:rsidRPr="008645E6">
        <w:rPr>
          <w:rFonts w:ascii="Lato-Regular" w:eastAsia="Times New Roman" w:hAnsi="Lato-Regular" w:cs="Times New Roman"/>
          <w:b/>
          <w:bCs/>
          <w:sz w:val="24"/>
          <w:szCs w:val="24"/>
          <w:lang w:eastAsia="pl-PL"/>
        </w:rPr>
        <w:t>  tel. 52 585-58-30</w:t>
      </w:r>
    </w:p>
    <w:p w:rsidR="008645E6" w:rsidRPr="008645E6" w:rsidRDefault="008645E6" w:rsidP="008645E6">
      <w:pPr>
        <w:pStyle w:val="Default"/>
        <w:rPr>
          <w:color w:val="auto"/>
        </w:rPr>
      </w:pPr>
    </w:p>
    <w:p w:rsidR="004009DB" w:rsidRPr="008645E6" w:rsidRDefault="004009DB" w:rsidP="008645E6">
      <w:pPr>
        <w:keepNext/>
        <w:tabs>
          <w:tab w:val="left" w:pos="4536"/>
        </w:tabs>
        <w:autoSpaceDE w:val="0"/>
        <w:autoSpaceDN w:val="0"/>
        <w:spacing w:line="240" w:lineRule="auto"/>
        <w:outlineLvl w:val="4"/>
        <w:rPr>
          <w:rFonts w:ascii="Times New Roman" w:hAnsi="Times New Roman" w:cs="Times New Roman"/>
          <w:bCs/>
          <w:sz w:val="24"/>
          <w:szCs w:val="24"/>
        </w:rPr>
      </w:pPr>
    </w:p>
    <w:p w:rsidR="002B3C7D" w:rsidRDefault="002B3C7D" w:rsidP="002B3C7D">
      <w:pPr>
        <w:keepNext/>
        <w:tabs>
          <w:tab w:val="left" w:pos="4536"/>
        </w:tabs>
        <w:autoSpaceDE w:val="0"/>
        <w:autoSpaceDN w:val="0"/>
        <w:jc w:val="center"/>
        <w:outlineLvl w:val="4"/>
        <w:rPr>
          <w:rFonts w:ascii="Cambria" w:hAnsi="Cambria" w:cs="Arial"/>
          <w:bCs/>
          <w:sz w:val="18"/>
          <w:szCs w:val="18"/>
        </w:rPr>
      </w:pPr>
    </w:p>
    <w:p w:rsidR="00125813" w:rsidRDefault="00125813"/>
    <w:sectPr w:rsidR="00125813" w:rsidSect="002B3C7D">
      <w:footerReference w:type="default" r:id="rId10"/>
      <w:pgSz w:w="11906" w:h="16838"/>
      <w:pgMar w:top="720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59" w:rsidRDefault="00E61559" w:rsidP="00730E23">
      <w:pPr>
        <w:spacing w:after="0" w:line="240" w:lineRule="auto"/>
      </w:pPr>
      <w:r>
        <w:separator/>
      </w:r>
    </w:p>
  </w:endnote>
  <w:endnote w:type="continuationSeparator" w:id="0">
    <w:p w:rsidR="00E61559" w:rsidRDefault="00E61559" w:rsidP="0073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at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E23" w:rsidRDefault="00730E23" w:rsidP="00730E23">
    <w:pPr>
      <w:keepNext/>
      <w:tabs>
        <w:tab w:val="left" w:pos="4536"/>
      </w:tabs>
      <w:autoSpaceDE w:val="0"/>
      <w:autoSpaceDN w:val="0"/>
      <w:outlineLvl w:val="4"/>
      <w:rPr>
        <w:rFonts w:asciiTheme="majorHAnsi" w:hAnsiTheme="majorHAnsi" w:cs="Arial"/>
        <w:bCs/>
        <w:sz w:val="16"/>
        <w:szCs w:val="18"/>
      </w:rPr>
    </w:pPr>
  </w:p>
  <w:p w:rsidR="00730E23" w:rsidRDefault="00730E23">
    <w:pPr>
      <w:pStyle w:val="Stopka"/>
    </w:pPr>
  </w:p>
  <w:p w:rsidR="00730E23" w:rsidRDefault="00730E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59" w:rsidRDefault="00E61559" w:rsidP="00730E23">
      <w:pPr>
        <w:spacing w:after="0" w:line="240" w:lineRule="auto"/>
      </w:pPr>
      <w:r>
        <w:separator/>
      </w:r>
    </w:p>
  </w:footnote>
  <w:footnote w:type="continuationSeparator" w:id="0">
    <w:p w:rsidR="00E61559" w:rsidRDefault="00E61559" w:rsidP="0073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F3C"/>
    <w:multiLevelType w:val="multilevel"/>
    <w:tmpl w:val="F576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B4D1B"/>
    <w:multiLevelType w:val="hybridMultilevel"/>
    <w:tmpl w:val="DD547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531DB"/>
    <w:multiLevelType w:val="hybridMultilevel"/>
    <w:tmpl w:val="8E9EA9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F4"/>
    <w:rsid w:val="00067BAA"/>
    <w:rsid w:val="00090287"/>
    <w:rsid w:val="000E0A34"/>
    <w:rsid w:val="00125813"/>
    <w:rsid w:val="00183FA0"/>
    <w:rsid w:val="00205A04"/>
    <w:rsid w:val="002456F8"/>
    <w:rsid w:val="002B3C7D"/>
    <w:rsid w:val="00322A16"/>
    <w:rsid w:val="00341828"/>
    <w:rsid w:val="003B2510"/>
    <w:rsid w:val="004009DB"/>
    <w:rsid w:val="00492378"/>
    <w:rsid w:val="004A2FB7"/>
    <w:rsid w:val="004C0DF4"/>
    <w:rsid w:val="0053738C"/>
    <w:rsid w:val="005836B0"/>
    <w:rsid w:val="005A7B33"/>
    <w:rsid w:val="005B4E26"/>
    <w:rsid w:val="005D1C22"/>
    <w:rsid w:val="00730E23"/>
    <w:rsid w:val="00786DAB"/>
    <w:rsid w:val="00791F3C"/>
    <w:rsid w:val="008645E6"/>
    <w:rsid w:val="008B0742"/>
    <w:rsid w:val="00914774"/>
    <w:rsid w:val="00990741"/>
    <w:rsid w:val="009E13E0"/>
    <w:rsid w:val="009F742C"/>
    <w:rsid w:val="00A51E41"/>
    <w:rsid w:val="00AE4100"/>
    <w:rsid w:val="00B07F07"/>
    <w:rsid w:val="00BD5DB9"/>
    <w:rsid w:val="00BF0D74"/>
    <w:rsid w:val="00BF40E9"/>
    <w:rsid w:val="00C362CE"/>
    <w:rsid w:val="00D22498"/>
    <w:rsid w:val="00DF7412"/>
    <w:rsid w:val="00E61559"/>
    <w:rsid w:val="00F0023D"/>
    <w:rsid w:val="00F36E41"/>
    <w:rsid w:val="00F4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E2245-ED58-44A9-9369-ACDE8823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0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4C0DF4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4C0DF4"/>
    <w:rPr>
      <w:rFonts w:eastAsiaTheme="minorEastAsia"/>
      <w:i/>
      <w:iCs/>
      <w:color w:val="000000" w:themeColor="tex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DF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730E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E23"/>
  </w:style>
  <w:style w:type="paragraph" w:styleId="Stopka">
    <w:name w:val="footer"/>
    <w:basedOn w:val="Normalny"/>
    <w:link w:val="StopkaZnak"/>
    <w:uiPriority w:val="99"/>
    <w:unhideWhenUsed/>
    <w:rsid w:val="0073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E23"/>
  </w:style>
  <w:style w:type="character" w:styleId="Hipercze">
    <w:name w:val="Hyperlink"/>
    <w:basedOn w:val="Domylnaczcionkaakapitu"/>
    <w:uiPriority w:val="99"/>
    <w:semiHidden/>
    <w:unhideWhenUsed/>
    <w:rsid w:val="009F742C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F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42C"/>
    <w:rPr>
      <w:b/>
      <w:bCs/>
    </w:rPr>
  </w:style>
  <w:style w:type="paragraph" w:customStyle="1" w:styleId="Default">
    <w:name w:val="Default"/>
    <w:rsid w:val="009F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k.ezdrowie.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kpodyppiel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collegium medicum</cp:lastModifiedBy>
  <cp:revision>2</cp:revision>
  <cp:lastPrinted>2018-06-14T06:21:00Z</cp:lastPrinted>
  <dcterms:created xsi:type="dcterms:W3CDTF">2018-09-11T08:54:00Z</dcterms:created>
  <dcterms:modified xsi:type="dcterms:W3CDTF">2018-09-11T08:54:00Z</dcterms:modified>
</cp:coreProperties>
</file>